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7AC46">
      <w:pPr>
        <w:widowControl w:val="0"/>
        <w:kinsoku/>
        <w:adjustRightInd/>
        <w:snapToGrid/>
        <w:spacing w:before="273" w:after="0" w:line="219" w:lineRule="auto"/>
        <w:ind w:left="0" w:right="0"/>
        <w:jc w:val="center"/>
        <w:textAlignment w:val="auto"/>
        <w:rPr>
          <w:rFonts w:ascii="方正小标宋简体" w:hAnsi="方正小标宋简体" w:eastAsia="方正小标宋简体" w:cs="方正小标宋简体"/>
          <w:snapToGrid/>
          <w:color w:val="FF3300"/>
          <w:w w:val="79"/>
          <w:kern w:val="0"/>
          <w:sz w:val="84"/>
          <w:szCs w:val="84"/>
          <w:lang w:val="zh-CN" w:eastAsia="zh-CN" w:bidi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FF3300"/>
          <w:kern w:val="0"/>
          <w:sz w:val="84"/>
          <w:szCs w:val="84"/>
          <w:lang w:val="zh-CN" w:eastAsia="zh-CN" w:bidi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5080</wp:posOffset>
                </wp:positionH>
                <wp:positionV relativeFrom="paragraph">
                  <wp:posOffset>1146175</wp:posOffset>
                </wp:positionV>
                <wp:extent cx="5724525" cy="36830"/>
                <wp:effectExtent l="0" t="28575" r="9525" b="29845"/>
                <wp:wrapNone/>
                <wp:docPr id="14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525" cy="3683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33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26" o:spt="20" style="position:absolute;left:0pt;flip:y;margin-left:0.4pt;margin-top:90.25pt;height:2.9pt;width:450.75pt;mso-position-horizontal-relative:margin;z-index:251662336;mso-width-relative:page;mso-height-relative:page;" filled="f" stroked="t" coordsize="21600,21600" o:gfxdata="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q+p13XAAAACAEAAA8AAAAAAAAAAQAgAAAAIgAAAGRycy9k&#10;b3ducmV2LnhtbFBLAQIUABQAAAAIAIdO4kCcdasCAwIAAPwDAAAOAAAAAAAAAAEAIAAAACYBAABk&#10;cnMvZTJvRG9jLnhtbFBLBQYAAAAABgAGAFkBAACbBQAAAAA=&#10;">
                <v:fill on="f" focussize="0,0"/>
                <v:stroke weight="4.5pt" color="#FF33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napToGrid/>
          <w:color w:val="FF3300"/>
          <w:w w:val="55"/>
          <w:kern w:val="0"/>
          <w:sz w:val="84"/>
          <w:szCs w:val="84"/>
          <w:lang w:val="zh-CN" w:eastAsia="zh-CN" w:bidi="zh-CN"/>
        </w:rPr>
        <w:t>四川信息职业技术学院科技与社会服务处</w:t>
      </w:r>
    </w:p>
    <w:p w14:paraId="29C47C82">
      <w:pPr>
        <w:widowControl w:val="0"/>
        <w:kinsoku/>
        <w:adjustRightInd/>
        <w:snapToGrid/>
        <w:spacing w:before="70" w:after="0" w:line="60" w:lineRule="exact"/>
        <w:ind w:left="0" w:right="0" w:firstLine="183"/>
        <w:textAlignment w:val="center"/>
        <w:rPr>
          <w:rFonts w:ascii="宋体" w:hAnsi="宋体" w:eastAsia="宋体" w:cs="宋体"/>
          <w:snapToGrid/>
          <w:kern w:val="0"/>
          <w:sz w:val="22"/>
          <w:szCs w:val="22"/>
          <w:lang w:val="zh-CN" w:eastAsia="zh-CN" w:bidi="zh-CN"/>
        </w:rPr>
      </w:pPr>
    </w:p>
    <w:p w14:paraId="69D3781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outlineLvl w:val="1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-SA"/>
        </w:rPr>
      </w:pPr>
    </w:p>
    <w:p w14:paraId="38C910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-SA"/>
        </w:rPr>
        <w:t>关于申报</w:t>
      </w:r>
      <w:r>
        <w:rPr>
          <w:rFonts w:hint="eastAsia" w:cs="宋体"/>
          <w:b/>
          <w:bCs/>
          <w:kern w:val="0"/>
          <w:sz w:val="44"/>
          <w:szCs w:val="44"/>
          <w:lang w:val="en-US" w:eastAsia="zh-CN" w:bidi="ar-SA"/>
        </w:rPr>
        <w:t>2026年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-SA"/>
        </w:rPr>
        <w:t>中国教育后勤协会课题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-SA"/>
        </w:rPr>
        <w:t>的通知</w:t>
      </w:r>
    </w:p>
    <w:p w14:paraId="606FD486">
      <w:pPr>
        <w:widowControl w:val="0"/>
        <w:kinsoku/>
        <w:adjustRightInd/>
        <w:snapToGrid/>
        <w:spacing w:before="0" w:after="0" w:line="360" w:lineRule="auto"/>
        <w:ind w:left="0" w:right="0"/>
        <w:textAlignment w:val="auto"/>
        <w:rPr>
          <w:rFonts w:ascii="仿宋_GB2312" w:hAnsi="宋体" w:eastAsia="仿宋_GB2312" w:cs="宋体"/>
          <w:snapToGrid/>
          <w:kern w:val="0"/>
          <w:sz w:val="32"/>
          <w:szCs w:val="32"/>
          <w:lang w:val="zh-CN" w:eastAsia="zh-CN" w:bidi="zh-CN"/>
        </w:rPr>
      </w:pPr>
      <w:bookmarkStart w:id="0" w:name="OLE_LINK3"/>
      <w:bookmarkStart w:id="1" w:name="OLE_LINK4"/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zh-CN" w:eastAsia="zh-CN" w:bidi="zh-CN"/>
        </w:rPr>
        <w:t>各位教职工：</w:t>
      </w:r>
    </w:p>
    <w:p w14:paraId="0086A6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360" w:lineRule="auto"/>
        <w:ind w:left="0" w:right="0" w:firstLine="640" w:firstLineChars="200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2026年中国教育后勤协会课题申报已经开始，请根据申报通知积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极申报。要求及步骤如下：</w:t>
      </w:r>
    </w:p>
    <w:bookmarkEnd w:id="0"/>
    <w:bookmarkEnd w:id="1"/>
    <w:p w14:paraId="4DC2D9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 w:val="0"/>
        <w:spacing w:before="0" w:beforeAutospacing="0" w:after="0" w:afterAutospacing="0" w:line="360" w:lineRule="auto"/>
        <w:ind w:left="0" w:right="0" w:firstLine="640" w:firstLineChars="200"/>
        <w:jc w:val="left"/>
        <w:outlineLvl w:val="1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1.在科研大数据平台进行申报。</w:t>
      </w:r>
    </w:p>
    <w:p w14:paraId="042421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 w:val="0"/>
        <w:spacing w:before="0" w:beforeAutospacing="0" w:after="0" w:afterAutospacing="0" w:line="360" w:lineRule="auto"/>
        <w:ind w:left="0" w:right="0" w:firstLine="640" w:firstLineChars="200"/>
        <w:jc w:val="left"/>
        <w:outlineLvl w:val="1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2.申报截止时间：2026年5月25日。</w:t>
      </w:r>
    </w:p>
    <w:p w14:paraId="76783F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 w:val="0"/>
        <w:spacing w:before="0" w:beforeAutospacing="0" w:after="0" w:afterAutospacing="0" w:line="360" w:lineRule="auto"/>
        <w:ind w:left="0" w:right="0" w:firstLine="640" w:firstLineChars="200"/>
        <w:jc w:val="left"/>
        <w:outlineLvl w:val="1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3.初审审核通过课题打印申报书一份，于5月27日提交至科技与社会服务处0810。盖章后完成协会线上申报。立项后课题级别认定为市厅级B。</w:t>
      </w:r>
    </w:p>
    <w:p w14:paraId="2AD2550B">
      <w:pPr>
        <w:widowControl w:val="0"/>
        <w:kinsoku/>
        <w:adjustRightInd/>
        <w:snapToGrid/>
        <w:spacing w:before="0" w:after="0" w:line="360" w:lineRule="auto"/>
        <w:ind w:left="0" w:right="0" w:firstLine="640" w:firstLineChars="200"/>
        <w:textAlignment w:val="auto"/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</w:pPr>
    </w:p>
    <w:p w14:paraId="23E2D30E">
      <w:pPr>
        <w:widowControl w:val="0"/>
        <w:kinsoku/>
        <w:adjustRightInd/>
        <w:snapToGrid/>
        <w:spacing w:before="0" w:after="0" w:line="360" w:lineRule="auto"/>
        <w:ind w:left="0" w:right="0" w:firstLine="640" w:firstLineChars="200"/>
        <w:textAlignment w:val="auto"/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t>附件1：申报通知及指南</w:t>
      </w:r>
    </w:p>
    <w:p w14:paraId="2073D5D4">
      <w:pPr>
        <w:widowControl w:val="0"/>
        <w:kinsoku/>
        <w:adjustRightInd/>
        <w:snapToGrid/>
        <w:spacing w:before="0" w:after="0" w:line="360" w:lineRule="auto"/>
        <w:ind w:left="0" w:right="0"/>
        <w:textAlignment w:val="auto"/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</w:pPr>
    </w:p>
    <w:p w14:paraId="063F4A69">
      <w:pPr>
        <w:widowControl w:val="0"/>
        <w:kinsoku/>
        <w:adjustRightInd/>
        <w:snapToGrid/>
        <w:spacing w:before="0" w:after="0" w:line="360" w:lineRule="auto"/>
        <w:ind w:left="0" w:right="0" w:firstLine="640" w:firstLineChars="200"/>
        <w:jc w:val="right"/>
        <w:textAlignment w:val="auto"/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4914265</wp:posOffset>
            </wp:positionH>
            <wp:positionV relativeFrom="paragraph">
              <wp:posOffset>5432425</wp:posOffset>
            </wp:positionV>
            <wp:extent cx="1598930" cy="1617980"/>
            <wp:effectExtent l="0" t="0" r="1270" b="127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930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2902585</wp:posOffset>
            </wp:positionH>
            <wp:positionV relativeFrom="paragraph">
              <wp:posOffset>4908550</wp:posOffset>
            </wp:positionV>
            <wp:extent cx="1598930" cy="1617980"/>
            <wp:effectExtent l="0" t="0" r="1270" b="127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930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t>四川信息职业技术学院科技与社会服务处</w:t>
      </w:r>
    </w:p>
    <w:p w14:paraId="2887AAB9"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宋体" w:eastAsia="宋体" w:cs="宋体"/>
          <w:sz w:val="20"/>
          <w:szCs w:val="32"/>
          <w:lang w:val="zh-CN" w:eastAsia="zh-CN" w:bidi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 w:bidi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4864735</wp:posOffset>
            </wp:positionH>
            <wp:positionV relativeFrom="paragraph">
              <wp:posOffset>5099050</wp:posOffset>
            </wp:positionV>
            <wp:extent cx="1598930" cy="1617980"/>
            <wp:effectExtent l="0" t="0" r="1270" b="127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930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 w:cs="宋体"/>
          <w:sz w:val="32"/>
          <w:szCs w:val="32"/>
          <w:lang w:val="en-US" w:eastAsia="zh-CN" w:bidi="zh-CN"/>
        </w:rPr>
        <w:t xml:space="preserve">                                   2026年5月15日</w:t>
      </w:r>
    </w:p>
    <w:p w14:paraId="4FF387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 w:line="450" w:lineRule="atLeast"/>
        <w:ind w:left="0" w:right="0" w:firstLine="0"/>
        <w:jc w:val="center"/>
        <w:rPr>
          <w:rFonts w:hint="eastAsia" w:ascii="Arial" w:hAnsi="Arial" w:cs="Arial"/>
          <w:b/>
          <w:bCs/>
          <w:i w:val="0"/>
          <w:iCs w:val="0"/>
          <w:caps w:val="0"/>
          <w:color w:val="555555"/>
          <w:spacing w:val="0"/>
          <w:sz w:val="30"/>
          <w:szCs w:val="30"/>
        </w:rPr>
      </w:pPr>
      <w:r>
        <w:rPr>
          <w:rFonts w:ascii="Arial"/>
          <w:sz w:val="21"/>
        </w:rPr>
        <w:br w:type="page"/>
      </w:r>
      <w:r>
        <w:rPr>
          <w:rFonts w:hint="default" w:ascii="Arial" w:hAnsi="Arial" w:cs="Arial"/>
          <w:b/>
          <w:bCs/>
          <w:i w:val="0"/>
          <w:iCs w:val="0"/>
          <w:caps w:val="0"/>
          <w:color w:val="555555"/>
          <w:spacing w:val="0"/>
          <w:sz w:val="30"/>
          <w:szCs w:val="30"/>
          <w:bdr w:val="none" w:color="auto" w:sz="0" w:space="0"/>
        </w:rPr>
        <w:t>关于申报中国教育后勤协会2026年度课题的通知</w:t>
      </w:r>
    </w:p>
    <w:p w14:paraId="32E8A54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left"/>
        <w:rPr>
          <w:rFonts w:hint="eastAsia" w:ascii="Arial" w:hAnsi="Arial" w:cs="Arial"/>
          <w:i w:val="0"/>
          <w:iCs w:val="0"/>
          <w:caps w:val="0"/>
          <w:color w:val="333333"/>
          <w:spacing w:val="15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</w:rPr>
        <w:t>协会各分支机构，各省、自治区、直辖市教育（高校、学校）后勤协会（研究会），各有关学校、会员单位：</w:t>
      </w:r>
    </w:p>
    <w:p w14:paraId="2561A3B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</w:rPr>
        <w:t>为深入贯彻2026年全国两会精神、全国教育大会精神及《教育强国建设规划纲要（2024-2035年）》要求，全面落实“十五五”规划纲要部署的教育发展任务，聚焦新形势下教育后勤改革发展重点难点问题，持续推进教育后勤治理体系和服务能力现代化，助力教育事业高质量发展，中国教育后勤协会现面向全国教育后勤系统开展2026年度课题申报工作，请各相关单位积极组织申报。现将课题申报事项通知如下：</w:t>
      </w:r>
    </w:p>
    <w:p w14:paraId="00387B0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</w:rPr>
      </w:pPr>
      <w:r>
        <w:rPr>
          <w:rStyle w:val="11"/>
          <w:rFonts w:hint="default" w:ascii="Arial" w:hAnsi="Arial" w:cs="Arial"/>
          <w:b/>
          <w:bCs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</w:rPr>
        <w:t>一、选题说明</w:t>
      </w:r>
    </w:p>
    <w:p w14:paraId="120F31D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</w:rPr>
        <w:t>申报者可参考课题指南（附件1）中的选题方向（可据此自拟课题名称），提出立项申请。申请者也可在课题指南之外，根据自身的研究领域和研究基础，针对工作实践过程中的难点问题，自拟课题名称，申报时请注明重点课题或一般课题。年度重点立项课题聚焦人工智能时代教育后勤的变革、后勤管理体制和机制研究、健康学校建设、学校食品安全管理等领域。课题名称的表述应科学、严谨、规范、简明，一般不超过25个字，不加副标题。鼓励有研究基础的研究团队申报。</w:t>
      </w:r>
    </w:p>
    <w:p w14:paraId="1875DFB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</w:rPr>
      </w:pPr>
      <w:r>
        <w:rPr>
          <w:rStyle w:val="11"/>
          <w:rFonts w:hint="default" w:ascii="Arial" w:hAnsi="Arial" w:cs="Arial"/>
          <w:b/>
          <w:bCs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</w:rPr>
        <w:t>二、研究要求</w:t>
      </w:r>
    </w:p>
    <w:p w14:paraId="0D6B17A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</w:rPr>
        <w:t>1.课题研究须紧扣主题，解剖问题，并提出可行性和可操作性的建议；突出应用性，注重针对性和实效性，旨在为科学决策和指导实践提供有力支持。</w:t>
      </w:r>
    </w:p>
    <w:p w14:paraId="5B4462B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</w:rPr>
        <w:t>2.课题应以“研究报告”形式结题，同时欢迎提供“团体标准（规范）的建议稿”或“论文”“著作”等形式的研究成果。</w:t>
      </w:r>
    </w:p>
    <w:p w14:paraId="052C8ED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</w:rPr>
        <w:t>3.重点课题的“研究报告”正文部分字数原则上不少于2万字。课题报告应有案例、实证、调研数据分析，内容不少于总报告字数的1/4。“研究报告”必须有不少于3000字以上的具有可操作性的对策建议。</w:t>
      </w:r>
    </w:p>
    <w:p w14:paraId="1578C48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</w:rPr>
        <w:t>4.立项的课题需在2027年5月31日之前完成，申报人需提交“研究报告”等结题材料，届时协会将组织有关专家进行评审，对符合结题要求的，将由协会颁发结题证书。重点课题研究成果结集出版，纳入《中国教育后勤蓝皮书》出版发行或《高校后勤研究》杂志刊发。</w:t>
      </w:r>
    </w:p>
    <w:p w14:paraId="2DF5F29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</w:rPr>
      </w:pPr>
      <w:r>
        <w:rPr>
          <w:rStyle w:val="11"/>
          <w:rFonts w:hint="default" w:ascii="Arial" w:hAnsi="Arial" w:cs="Arial"/>
          <w:b/>
          <w:bCs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</w:rPr>
        <w:t>三、课题申报及评审程序</w:t>
      </w:r>
    </w:p>
    <w:p w14:paraId="0E3BE77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</w:rPr>
        <w:t>1.欢迎各省、自治区、直辖市教育（高校、学校）后勤</w:t>
      </w:r>
    </w:p>
    <w:p w14:paraId="0AACA9D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</w:rPr>
        <w:t>协会（研究会）、协会各分支机构推荐课题。</w:t>
      </w:r>
    </w:p>
    <w:p w14:paraId="527B097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</w:rPr>
        <w:t>2.课题申报截止时间为2026年5月31日。</w:t>
      </w:r>
    </w:p>
    <w:p w14:paraId="2E586E9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</w:rPr>
        <w:t>3.请认真填写《中国教育后勤协会课题立项申报书》（附件2）；申报书须经课题负责人所在单位同意并加盖公章；同步提交课题申报书Word电子版与盖章后PDF扫描件；扫码填写相关信息并完成线上提交。</w:t>
      </w:r>
    </w:p>
    <w:p w14:paraId="2CBF315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</w:rPr>
        <w:drawing>
          <wp:inline distT="0" distB="0" distL="114300" distR="114300">
            <wp:extent cx="1638300" cy="1943100"/>
            <wp:effectExtent l="0" t="0" r="0" b="0"/>
            <wp:docPr id="6" name="图片 1" descr="17742740336201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1774274033620127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4F8C80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</w:rPr>
        <w:t>4.协会组织专家对申报的课题进行评审，择优选择立项，确定为协会2026年度重点立项课题、一般立项课题。</w:t>
      </w:r>
    </w:p>
    <w:p w14:paraId="4C7DE00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</w:rPr>
        <w:t>5.协会对年度重点立项课题给予一定的经费支持。</w:t>
      </w:r>
    </w:p>
    <w:p w14:paraId="1349319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</w:rPr>
      </w:pPr>
      <w:r>
        <w:rPr>
          <w:rStyle w:val="11"/>
          <w:rFonts w:hint="default" w:ascii="Arial" w:hAnsi="Arial" w:cs="Arial"/>
          <w:b/>
          <w:bCs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</w:rPr>
        <w:t>四、联系方式</w:t>
      </w:r>
    </w:p>
    <w:p w14:paraId="3F1F17F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</w:rPr>
        <w:t>联系人：王婧伊</w:t>
      </w:r>
    </w:p>
    <w:p w14:paraId="3764C0E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</w:rPr>
        <w:t>联系电话：010-82507033</w:t>
      </w:r>
    </w:p>
    <w:p w14:paraId="567CDC1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</w:rPr>
        <w:t>联系邮箱：hqxhfzyjb@163.com</w:t>
      </w:r>
    </w:p>
    <w:p w14:paraId="05A8FDA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</w:rPr>
        <w:t>附件：</w:t>
      </w:r>
    </w:p>
    <w:p w14:paraId="03EC33B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</w:rPr>
        <w:t>1.《中国教育后勤协会2026年度课题指南》</w:t>
      </w:r>
    </w:p>
    <w:p w14:paraId="5E0AE9D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</w:rPr>
        <w:t> </w:t>
      </w:r>
      <w:r>
        <w:rPr>
          <w:rStyle w:val="11"/>
          <w:rFonts w:hint="default" w:ascii="Arial" w:hAnsi="Arial" w:cs="Arial"/>
          <w:b/>
          <w:bCs/>
          <w:i w:val="0"/>
          <w:iCs w:val="0"/>
          <w:caps w:val="0"/>
          <w:color w:val="333333"/>
          <w:spacing w:val="15"/>
          <w:sz w:val="24"/>
          <w:szCs w:val="24"/>
          <w:bdr w:val="none" w:color="auto" w:sz="0" w:space="0"/>
        </w:rPr>
        <w:t>2.</w:t>
      </w:r>
      <w:r>
        <w:rPr>
          <w:rStyle w:val="11"/>
          <w:rFonts w:hint="default" w:ascii="Arial" w:hAnsi="Arial" w:cs="Arial"/>
          <w:b/>
          <w:bCs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</w:rPr>
        <w:drawing>
          <wp:inline distT="0" distB="0" distL="114300" distR="114300">
            <wp:extent cx="152400" cy="152400"/>
            <wp:effectExtent l="0" t="0" r="0" b="0"/>
            <wp:docPr id="5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cs="Arial"/>
          <w:i w:val="0"/>
          <w:iCs w:val="0"/>
          <w:caps w:val="0"/>
          <w:color w:val="0066CC"/>
          <w:spacing w:val="15"/>
          <w:sz w:val="24"/>
          <w:szCs w:val="24"/>
          <w:u w:val="single"/>
          <w:bdr w:val="none" w:color="auto" w:sz="0" w:space="0"/>
        </w:rPr>
        <w:fldChar w:fldCharType="begin"/>
      </w:r>
      <w:r>
        <w:rPr>
          <w:rFonts w:hint="default" w:ascii="Arial" w:hAnsi="Arial" w:cs="Arial"/>
          <w:i w:val="0"/>
          <w:iCs w:val="0"/>
          <w:caps w:val="0"/>
          <w:color w:val="0066CC"/>
          <w:spacing w:val="15"/>
          <w:sz w:val="24"/>
          <w:szCs w:val="24"/>
          <w:u w:val="single"/>
          <w:bdr w:val="none" w:color="auto" w:sz="0" w:space="0"/>
        </w:rPr>
        <w:instrText xml:space="preserve"> HYPERLINK "https://www.chinacacm.org/data/upload/image/20260323/1774273931579936.docx" \o "中国教育后勤协会课题立项申报书.docx" </w:instrText>
      </w:r>
      <w:r>
        <w:rPr>
          <w:rFonts w:hint="default" w:ascii="Arial" w:hAnsi="Arial" w:cs="Arial"/>
          <w:i w:val="0"/>
          <w:iCs w:val="0"/>
          <w:caps w:val="0"/>
          <w:color w:val="0066CC"/>
          <w:spacing w:val="15"/>
          <w:sz w:val="24"/>
          <w:szCs w:val="24"/>
          <w:u w:val="single"/>
          <w:bdr w:val="none" w:color="auto" w:sz="0" w:space="0"/>
        </w:rPr>
        <w:fldChar w:fldCharType="separate"/>
      </w:r>
      <w:r>
        <w:rPr>
          <w:rStyle w:val="14"/>
          <w:rFonts w:hint="default" w:ascii="Arial" w:hAnsi="Arial" w:cs="Arial"/>
          <w:b/>
          <w:bCs/>
          <w:i w:val="0"/>
          <w:iCs w:val="0"/>
          <w:caps w:val="0"/>
          <w:color w:val="0066CC"/>
          <w:spacing w:val="15"/>
          <w:sz w:val="24"/>
          <w:szCs w:val="24"/>
          <w:u w:val="single"/>
          <w:bdr w:val="none" w:color="auto" w:sz="0" w:space="0"/>
        </w:rPr>
        <w:t>中国教育后勤协会课题立项申报书.docx</w:t>
      </w:r>
      <w:r>
        <w:rPr>
          <w:rFonts w:hint="default" w:ascii="Arial" w:hAnsi="Arial" w:cs="Arial"/>
          <w:i w:val="0"/>
          <w:iCs w:val="0"/>
          <w:caps w:val="0"/>
          <w:color w:val="0066CC"/>
          <w:spacing w:val="15"/>
          <w:sz w:val="24"/>
          <w:szCs w:val="24"/>
          <w:u w:val="single"/>
          <w:bdr w:val="none" w:color="auto" w:sz="0" w:space="0"/>
        </w:rPr>
        <w:fldChar w:fldCharType="end"/>
      </w:r>
      <w:r>
        <w:rPr>
          <w:rStyle w:val="11"/>
          <w:rFonts w:hint="default" w:ascii="Arial" w:hAnsi="Arial" w:cs="Arial"/>
          <w:b/>
          <w:bCs/>
          <w:i w:val="0"/>
          <w:iCs w:val="0"/>
          <w:caps w:val="0"/>
          <w:color w:val="333333"/>
          <w:spacing w:val="15"/>
          <w:sz w:val="24"/>
          <w:szCs w:val="24"/>
          <w:bdr w:val="none" w:color="auto" w:sz="0" w:space="0"/>
        </w:rPr>
        <w:t>  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</w:rPr>
        <w:t>（点击下载）</w:t>
      </w:r>
    </w:p>
    <w:p w14:paraId="6E760C7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right"/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</w:rPr>
        <w:t>               中国教育后勤协会</w:t>
      </w:r>
    </w:p>
    <w:p w14:paraId="16438FC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right"/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</w:rPr>
        <w:t>                            2026年3月23日</w:t>
      </w:r>
    </w:p>
    <w:p w14:paraId="7C8D15B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</w:rPr>
      </w:pPr>
    </w:p>
    <w:p w14:paraId="75DC012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</w:rPr>
      </w:pPr>
    </w:p>
    <w:p w14:paraId="719E7D7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</w:rPr>
      </w:pPr>
    </w:p>
    <w:p w14:paraId="7DFB00D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</w:rPr>
        <w:t>附件1：</w:t>
      </w:r>
    </w:p>
    <w:p w14:paraId="233745E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</w:rPr>
      </w:pPr>
      <w:r>
        <w:rPr>
          <w:rStyle w:val="11"/>
          <w:rFonts w:hint="default" w:ascii="Arial" w:hAnsi="Arial" w:cs="Arial"/>
          <w:b/>
          <w:bCs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</w:rPr>
        <w:t>中国教育后勤协会2026年度课题指南</w:t>
      </w:r>
    </w:p>
    <w:p w14:paraId="0767962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</w:rPr>
        <w:t>一、推动教育服务高质量发展重大政策和实践研究</w:t>
      </w:r>
    </w:p>
    <w:p w14:paraId="48F4B68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</w:rPr>
        <w:t>1.中国特色高校后勤服务模式研究</w:t>
      </w:r>
    </w:p>
    <w:p w14:paraId="0EEAAA5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</w:rPr>
        <w:t>2.健康学校建设与评价体系研究</w:t>
      </w:r>
    </w:p>
    <w:p w14:paraId="1279A00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</w:rPr>
        <w:t>3.教育后勤社会组织服务能力提升研究</w:t>
      </w:r>
    </w:p>
    <w:p w14:paraId="6780059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</w:rPr>
        <w:t>4.高等教育国际化背景下后勤保障能力提升研究</w:t>
      </w:r>
    </w:p>
    <w:p w14:paraId="7F5E817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</w:rPr>
        <w:t>5.高校后勤党建与业务融合高质量发展研究</w:t>
      </w:r>
    </w:p>
    <w:p w14:paraId="47C8FE1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</w:rPr>
        <w:t>6.高校后勤服务新业态良性发展研究</w:t>
      </w:r>
    </w:p>
    <w:p w14:paraId="619D5FE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</w:rPr>
        <w:t>7.学校食品安全体系研究</w:t>
      </w:r>
    </w:p>
    <w:p w14:paraId="2EAD731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</w:rPr>
        <w:t>8.人口结构变化下的教育服务资源配置优化研究</w:t>
      </w:r>
    </w:p>
    <w:p w14:paraId="0BDBD7E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</w:rPr>
        <w:t>9.后勤“管、办、评”制度建设与实施效果评价研究</w:t>
      </w:r>
    </w:p>
    <w:p w14:paraId="6EBD387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</w:rPr>
        <w:t>10.建筑信息模型技术在校园规划建设管理的全过程应用</w:t>
      </w:r>
    </w:p>
    <w:p w14:paraId="1F4D467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</w:rPr>
        <w:t>二、人工智能推动后勤智能化发展研究</w:t>
      </w:r>
    </w:p>
    <w:p w14:paraId="043018C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</w:rPr>
        <w:t>1.“人工智能+”教育后勤场景应用研究</w:t>
      </w:r>
    </w:p>
    <w:p w14:paraId="0F25F28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</w:rPr>
        <w:t>2.智能化餐饮服务与管理平台建设研究</w:t>
      </w:r>
    </w:p>
    <w:p w14:paraId="3A06B68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</w:rPr>
        <w:t>3.基于人工智能的健康饮食追踪系统研究</w:t>
      </w:r>
    </w:p>
    <w:p w14:paraId="6584269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</w:rPr>
        <w:t>4.高校后勤能源数据智能平台建设研究</w:t>
      </w:r>
    </w:p>
    <w:p w14:paraId="78B1C3D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</w:rPr>
        <w:t>5.高校后勤服务项目招标采购策略研究</w:t>
      </w:r>
    </w:p>
    <w:p w14:paraId="4EB1617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</w:rPr>
        <w:t>6.高校智慧物业发展研究</w:t>
      </w:r>
    </w:p>
    <w:p w14:paraId="45ABC66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</w:rPr>
        <w:t>三、“双碳”后勤和节约型高校建设研究</w:t>
      </w:r>
    </w:p>
    <w:p w14:paraId="06139C9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</w:rPr>
        <w:t>1.低碳校园建设探索与实践研究</w:t>
      </w:r>
    </w:p>
    <w:p w14:paraId="55E7545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</w:rPr>
        <w:t>2.校园低碳指数指标构建和应用研究</w:t>
      </w:r>
    </w:p>
    <w:p w14:paraId="0434D2C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</w:rPr>
        <w:t>3.节水型高校建设的实现路径与技术创新</w:t>
      </w:r>
    </w:p>
    <w:p w14:paraId="044D454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</w:rPr>
        <w:t>4.高校实施合同能源管理实践研究</w:t>
      </w:r>
    </w:p>
    <w:p w14:paraId="3F1BFDC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</w:rPr>
        <w:t>四、后勤安全和风险防控体系研究</w:t>
      </w:r>
    </w:p>
    <w:p w14:paraId="7908986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</w:rPr>
        <w:t>1.学校后勤舆情管理能力提升研究</w:t>
      </w:r>
    </w:p>
    <w:p w14:paraId="1549404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</w:rPr>
        <w:t>2.高校公寓楼消防安全风险辨识与对策研究</w:t>
      </w:r>
    </w:p>
    <w:p w14:paraId="4D12FBB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</w:rPr>
        <w:t>3.校园建筑安全管理与风险防范研究</w:t>
      </w:r>
    </w:p>
    <w:p w14:paraId="1087B49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</w:rPr>
        <w:t>4.后勤内控体系构建研究</w:t>
      </w:r>
    </w:p>
    <w:p w14:paraId="00E6387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</w:rPr>
        <w:t>五、新时代后勤人才队伍建设研究</w:t>
      </w:r>
    </w:p>
    <w:p w14:paraId="131A2BD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</w:rPr>
        <w:t>1.高校后勤人力资源信息化管理平台构建研究</w:t>
      </w:r>
    </w:p>
    <w:p w14:paraId="6030283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</w:rPr>
        <w:t>2.后勤专业技术人才队伍培养模式研究</w:t>
      </w:r>
    </w:p>
    <w:p w14:paraId="4C140A8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</w:rPr>
        <w:t>3.后勤队伍激励机制研究</w:t>
      </w:r>
    </w:p>
    <w:p w14:paraId="68E3127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</w:rPr>
        <w:t>4.人工智能背景下后勤人才素质模型构建研究</w:t>
      </w:r>
    </w:p>
    <w:p w14:paraId="1086789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</w:rPr>
        <w:t>六、高质量后勤育人体系建设研究</w:t>
      </w:r>
    </w:p>
    <w:p w14:paraId="1020821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</w:rPr>
        <w:t>1.教育强国背景下后勤服务育人理论探索和实施路径研究</w:t>
      </w:r>
    </w:p>
    <w:p w14:paraId="29D4294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</w:rPr>
        <w:t>2.基于学校文化特色的高校服务育人体系构建研究</w:t>
      </w:r>
    </w:p>
    <w:p w14:paraId="4DC0836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</w:rPr>
        <w:t>3.高校后勤文化建设的内涵与路径研究</w:t>
      </w:r>
    </w:p>
    <w:p w14:paraId="18B55D8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</w:rPr>
        <w:t>4.环境育人引导下高校商业空间系统性更新研究</w:t>
      </w:r>
    </w:p>
    <w:p w14:paraId="608F6C4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</w:rPr>
        <w:t>5.高校“一站式”学生社区育人模式研究</w:t>
      </w:r>
    </w:p>
    <w:p w14:paraId="5A8E706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</w:rPr>
        <w:t>6.劳动育人的场景构建与实效研究</w:t>
      </w:r>
    </w:p>
    <w:p w14:paraId="4737052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</w:rPr>
        <w:t>七、房产和物业管理优化</w:t>
      </w:r>
    </w:p>
    <w:p w14:paraId="5743817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</w:rPr>
        <w:t>1.高校后勤物业设施管理转型研究</w:t>
      </w:r>
    </w:p>
    <w:p w14:paraId="4364D51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</w:rPr>
        <w:t>2.高校房产规范化管理研究</w:t>
      </w:r>
    </w:p>
    <w:p w14:paraId="75B8532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</w:rPr>
        <w:t>3.高校校园商业服务招租综合评价模式研究</w:t>
      </w:r>
    </w:p>
    <w:p w14:paraId="57B574B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15"/>
          <w:sz w:val="22"/>
          <w:szCs w:val="22"/>
          <w:bdr w:val="none" w:color="auto" w:sz="0" w:space="0"/>
        </w:rPr>
        <w:t>4.高校修缮工作常见难点问题成因及处理研究</w:t>
      </w:r>
    </w:p>
    <w:p w14:paraId="471C1EF3"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41"/>
          <w:szCs w:val="41"/>
        </w:rPr>
      </w:pPr>
      <w:bookmarkStart w:id="2" w:name="_GoBack"/>
      <w:bookmarkEnd w:id="2"/>
    </w:p>
    <w:sectPr>
      <w:headerReference r:id="rId5" w:type="default"/>
      <w:footerReference r:id="rId6" w:type="default"/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8BBE421-D1F9-4697-8201-096DA4F8E25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78A3118-81A5-4D9C-9383-6FFE9DD396A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D744EF30-5BF4-44B1-AACF-AF2AA3CA6108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042A9D15-E1C8-4B62-B491-6C5647C57F68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DD6D3F2D-5116-440F-9E85-63367204A3F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6" w:fontKey="{9F042D1D-8E0B-42B8-A587-85D11E0663D9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4B568B">
    <w:pPr>
      <w:framePr w:wrap="around" w:vAnchor="text" w:hAnchor="margin" w:xAlign="center" w:y="1"/>
      <w:widowControl w:val="0"/>
      <w:snapToGrid w:val="0"/>
      <w:jc w:val="left"/>
      <w:rPr>
        <w:rStyle w:val="12"/>
        <w:rFonts w:ascii="Times New Roman" w:hAnsi="Times New Roman" w:eastAsia="宋体" w:cs="Times New Roman"/>
        <w:kern w:val="2"/>
        <w:sz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fldChar w:fldCharType="begin"/>
    </w:r>
    <w:r>
      <w:rPr>
        <w:rStyle w:val="12"/>
        <w:rFonts w:ascii="Times New Roman" w:hAnsi="Times New Roman" w:eastAsia="宋体" w:cs="Times New Roman"/>
        <w:kern w:val="2"/>
        <w:sz w:val="18"/>
        <w:lang w:val="en-US" w:eastAsia="zh-CN" w:bidi="ar-SA"/>
      </w:rPr>
      <w:instrText xml:space="preserve">PAGE  </w:instrText>
    </w: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fldChar w:fldCharType="separate"/>
    </w:r>
    <w:r>
      <w:rPr>
        <w:rStyle w:val="12"/>
        <w:rFonts w:ascii="Times New Roman" w:hAnsi="Times New Roman" w:eastAsia="宋体" w:cs="Times New Roman"/>
        <w:kern w:val="2"/>
        <w:sz w:val="18"/>
        <w:lang w:val="en-US" w:eastAsia="zh-CN" w:bidi="ar-SA"/>
      </w:rPr>
      <w:t>1</w:t>
    </w: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fldChar w:fldCharType="end"/>
    </w:r>
  </w:p>
  <w:p w14:paraId="2A5F6B85"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lang w:val="en-US" w:eastAsia="zh-CN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AA4F9">
    <w:pPr>
      <w:widowControl w:val="0"/>
      <w:kinsoku/>
      <w:autoSpaceDE/>
      <w:autoSpaceDN/>
      <w:adjustRightInd/>
      <w:snapToGrid/>
      <w:spacing w:line="14" w:lineRule="auto"/>
      <w:jc w:val="both"/>
      <w:textAlignment w:val="auto"/>
      <w:rPr>
        <w:rFonts w:ascii="Arial" w:hAnsi="Calibri" w:eastAsia="宋体" w:cs="Times New Roman"/>
        <w:snapToGrid/>
        <w:kern w:val="2"/>
        <w:sz w:val="2"/>
        <w:szCs w:val="24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TljNDdiYmE1NzYzMmI3YmVmMTdjZWNlNDcyZmMyYTYifQ=="/>
    <w:docVar w:name="KSO_WPS_MARK_KEY" w:val="d265f7f9-21e2-4fc4-9346-bfbff33a5c81"/>
  </w:docVars>
  <w:rsids>
    <w:rsidRoot w:val="00000000"/>
    <w:rsid w:val="027C51AA"/>
    <w:rsid w:val="06C30126"/>
    <w:rsid w:val="092D370C"/>
    <w:rsid w:val="09622E44"/>
    <w:rsid w:val="0A4B6FD7"/>
    <w:rsid w:val="0C8A21A0"/>
    <w:rsid w:val="0DAB2E51"/>
    <w:rsid w:val="0EBF4FB6"/>
    <w:rsid w:val="10C006BD"/>
    <w:rsid w:val="11D331D2"/>
    <w:rsid w:val="159274DA"/>
    <w:rsid w:val="19D25245"/>
    <w:rsid w:val="1A8A0617"/>
    <w:rsid w:val="1AC11F06"/>
    <w:rsid w:val="1D4C396F"/>
    <w:rsid w:val="1D906786"/>
    <w:rsid w:val="20675240"/>
    <w:rsid w:val="21BF60EB"/>
    <w:rsid w:val="23447230"/>
    <w:rsid w:val="26926505"/>
    <w:rsid w:val="2C892A75"/>
    <w:rsid w:val="32A54D0E"/>
    <w:rsid w:val="32C872A5"/>
    <w:rsid w:val="33D96222"/>
    <w:rsid w:val="34982AC3"/>
    <w:rsid w:val="34B90A7B"/>
    <w:rsid w:val="38445F77"/>
    <w:rsid w:val="396C0D34"/>
    <w:rsid w:val="3F890995"/>
    <w:rsid w:val="4222708E"/>
    <w:rsid w:val="432D1637"/>
    <w:rsid w:val="46F459F4"/>
    <w:rsid w:val="49296D45"/>
    <w:rsid w:val="4A0C3094"/>
    <w:rsid w:val="4AF9092E"/>
    <w:rsid w:val="4CE14901"/>
    <w:rsid w:val="4F6D65FD"/>
    <w:rsid w:val="4FEE5DDD"/>
    <w:rsid w:val="50274ECE"/>
    <w:rsid w:val="52BA3119"/>
    <w:rsid w:val="537F30B6"/>
    <w:rsid w:val="545855A0"/>
    <w:rsid w:val="56CE116D"/>
    <w:rsid w:val="5DAA2938"/>
    <w:rsid w:val="5DB04EE7"/>
    <w:rsid w:val="5EFE2E50"/>
    <w:rsid w:val="5FA51AA5"/>
    <w:rsid w:val="627806C9"/>
    <w:rsid w:val="62A57FE5"/>
    <w:rsid w:val="66E142AB"/>
    <w:rsid w:val="68981C80"/>
    <w:rsid w:val="6BD961C4"/>
    <w:rsid w:val="6C066D46"/>
    <w:rsid w:val="6C0C59DE"/>
    <w:rsid w:val="6C770D95"/>
    <w:rsid w:val="6FDE6E8F"/>
    <w:rsid w:val="720E27E4"/>
    <w:rsid w:val="75D62561"/>
    <w:rsid w:val="76740D50"/>
    <w:rsid w:val="76B0590A"/>
    <w:rsid w:val="78E957D1"/>
    <w:rsid w:val="7C68458E"/>
    <w:rsid w:val="7CD97B5E"/>
    <w:rsid w:val="7D23241A"/>
    <w:rsid w:val="7DD30AA7"/>
    <w:rsid w:val="7F5F4E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Body Text Indent"/>
    <w:qFormat/>
    <w:uiPriority w:val="0"/>
    <w:pPr>
      <w:widowControl w:val="0"/>
      <w:adjustRightInd w:val="0"/>
      <w:jc w:val="both"/>
      <w:textAlignment w:val="baseline"/>
    </w:pPr>
    <w:rPr>
      <w:rFonts w:ascii="黑体" w:hAnsi="Times New Roman" w:eastAsia="黑体" w:cs="Times New Roman"/>
      <w:kern w:val="2"/>
      <w:sz w:val="28"/>
      <w:szCs w:val="20"/>
      <w:lang w:val="en-US" w:eastAsia="zh-CN" w:bidi="ar-SA"/>
    </w:rPr>
  </w:style>
  <w:style w:type="paragraph" w:styleId="6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qFormat/>
    <w:uiPriority w:val="0"/>
  </w:style>
  <w:style w:type="character" w:styleId="13">
    <w:name w:val="FollowedHyperlink"/>
    <w:basedOn w:val="10"/>
    <w:qFormat/>
    <w:uiPriority w:val="0"/>
    <w:rPr>
      <w:rFonts w:ascii="微软雅黑" w:hAnsi="微软雅黑" w:eastAsia="微软雅黑" w:cs="微软雅黑"/>
      <w:color w:val="000000"/>
      <w:u w:val="none"/>
    </w:rPr>
  </w:style>
  <w:style w:type="character" w:styleId="14">
    <w:name w:val="Hyperlink"/>
    <w:basedOn w:val="10"/>
    <w:qFormat/>
    <w:uiPriority w:val="0"/>
    <w:rPr>
      <w:color w:val="0000FF"/>
      <w:u w:val="single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GIF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10615</Words>
  <Characters>11046</Characters>
  <TotalTime>10</TotalTime>
  <ScaleCrop>false</ScaleCrop>
  <LinksUpToDate>false</LinksUpToDate>
  <CharactersWithSpaces>11521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2024-09-03T11:40:00Z</dcterms:created>
  <dc:creator>Windows 用户</dc:creator>
  <cp:lastModifiedBy>张金玲</cp:lastModifiedBy>
  <cp:lastPrinted>2026-04-09T00:53:00Z</cp:lastPrinted>
  <dcterms:modified xsi:type="dcterms:W3CDTF">2026-05-15T01:52:52Z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2024-09-04T15:35:09Z</vt:filetime>
  </property>
  <property fmtid="{D5CDD505-2E9C-101B-9397-08002B2CF9AE}" pid="4" name="KSOProductBuildVer">
    <vt:lpwstr>2052-12.1.0.25865</vt:lpwstr>
  </property>
  <property fmtid="{D5CDD505-2E9C-101B-9397-08002B2CF9AE}" pid="5" name="ICV">
    <vt:lpwstr>02D7C1B892384451A79A6F9DBE3753D7_13</vt:lpwstr>
  </property>
  <property fmtid="{D5CDD505-2E9C-101B-9397-08002B2CF9AE}" pid="6" name="KSOTemplateDocerSaveRecord">
    <vt:lpwstr>eyJoZGlkIjoiZTljNDdiYmE1NzYzMmI3YmVmMTdjZWNlNDcyZmMyYTYiLCJ1c2VySWQiOiI0MzQyMzM0ODcifQ==</vt:lpwstr>
  </property>
</Properties>
</file>