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hint="eastAsia" w:ascii="宋体" w:hAnsi="宋体" w:eastAsia="宋体" w:cs="宋体"/>
          <w:b/>
          <w:bCs/>
          <w:kern w:val="0"/>
          <w:sz w:val="44"/>
          <w:szCs w:val="44"/>
          <w:lang w:val="en-US" w:eastAsia="zh-CN" w:bidi="ar-SA"/>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59264"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59264;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keepNext w:val="0"/>
        <w:keepLines w:val="0"/>
        <w:widowControl/>
        <w:suppressLineNumbers w:val="0"/>
        <w:jc w:val="center"/>
        <w:rPr>
          <w:rFonts w:hint="eastAsia" w:ascii="宋体" w:hAnsi="宋体" w:eastAsia="宋体" w:cs="宋体"/>
          <w:b/>
          <w:bCs/>
          <w:kern w:val="0"/>
          <w:sz w:val="44"/>
          <w:szCs w:val="44"/>
          <w:lang w:val="en-US" w:eastAsia="zh-CN" w:bidi="ar-SA"/>
        </w:rPr>
      </w:pPr>
      <w:bookmarkStart w:id="0" w:name="OLE_LINK2"/>
      <w:bookmarkStart w:id="1" w:name="OLE_LINK5"/>
    </w:p>
    <w:p>
      <w:pPr>
        <w:keepNext w:val="0"/>
        <w:keepLines w:val="0"/>
        <w:widowControl/>
        <w:suppressLineNumbers w:val="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bookmarkEnd w:id="0"/>
      <w:bookmarkStart w:id="2" w:name="OLE_LINK4"/>
      <w:bookmarkStart w:id="3" w:name="OLE_LINK3"/>
      <w:r>
        <w:rPr>
          <w:rFonts w:hint="eastAsia" w:ascii="宋体" w:hAnsi="宋体" w:eastAsia="宋体" w:cs="宋体"/>
          <w:b/>
          <w:bCs/>
          <w:kern w:val="0"/>
          <w:sz w:val="44"/>
          <w:szCs w:val="44"/>
          <w:lang w:val="en-US" w:eastAsia="zh-CN" w:bidi="ar-SA"/>
        </w:rPr>
        <w:t>2025年度四川省教育科学规划专项</w:t>
      </w:r>
    </w:p>
    <w:p>
      <w:pPr>
        <w:keepNext w:val="0"/>
        <w:keepLines w:val="0"/>
        <w:widowControl/>
        <w:suppressLineNumbers w:val="0"/>
        <w:jc w:val="center"/>
        <w:rPr>
          <w:rFonts w:hint="eastAsia" w:ascii="宋体" w:hAnsi="宋体" w:eastAsia="宋体" w:cs="宋体"/>
          <w:b/>
          <w:bCs/>
          <w:kern w:val="0"/>
          <w:sz w:val="44"/>
          <w:szCs w:val="44"/>
          <w:lang w:val="zh-CN" w:eastAsia="zh-CN" w:bidi="ar-SA"/>
        </w:rPr>
      </w:pPr>
      <w:r>
        <w:rPr>
          <w:rFonts w:hint="eastAsia" w:ascii="宋体" w:hAnsi="宋体" w:eastAsia="宋体" w:cs="宋体"/>
          <w:b/>
          <w:bCs/>
          <w:kern w:val="0"/>
          <w:sz w:val="44"/>
          <w:szCs w:val="44"/>
          <w:lang w:val="en-US" w:eastAsia="zh-CN" w:bidi="ar-SA"/>
        </w:rPr>
        <w:t>课题的</w:t>
      </w:r>
      <w:bookmarkStart w:id="6" w:name="_GoBack"/>
      <w:bookmarkEnd w:id="6"/>
      <w:r>
        <w:rPr>
          <w:rFonts w:hint="eastAsia" w:ascii="宋体" w:hAnsi="宋体" w:eastAsia="宋体" w:cs="宋体"/>
          <w:b/>
          <w:bCs/>
          <w:kern w:val="0"/>
          <w:sz w:val="44"/>
          <w:szCs w:val="44"/>
          <w:lang w:val="en-US" w:eastAsia="zh-CN" w:bidi="ar-SA"/>
        </w:rPr>
        <w:t>通知</w:t>
      </w:r>
    </w:p>
    <w:bookmarkEnd w:id="1"/>
    <w:p>
      <w:pPr>
        <w:widowControl w:val="0"/>
        <w:kinsoku/>
        <w:adjustRightInd/>
        <w:snapToGrid/>
        <w:spacing w:before="0" w:after="0" w:line="360" w:lineRule="auto"/>
        <w:ind w:left="0" w:right="0"/>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snapToGrid/>
          <w:kern w:val="0"/>
          <w:sz w:val="32"/>
          <w:szCs w:val="32"/>
          <w:lang w:val="zh-CN" w:eastAsia="zh-CN" w:bidi="zh-CN"/>
        </w:rPr>
        <w:t>各位教职工：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Arial" w:eastAsia="仿宋_GB2312" w:cs="Arial"/>
          <w:b w:val="0"/>
          <w:bCs w:val="0"/>
          <w:snapToGrid w:val="0"/>
          <w:color w:val="000000"/>
          <w:kern w:val="0"/>
          <w:sz w:val="32"/>
          <w:szCs w:val="32"/>
          <w:lang w:val="en-US" w:eastAsia="zh-CN" w:bidi="ar-SA"/>
        </w:rPr>
        <w:t xml:space="preserve">    2025年</w:t>
      </w:r>
      <w:r>
        <w:rPr>
          <w:rFonts w:hint="eastAsia" w:ascii="仿宋_GB2312" w:eastAsia="仿宋_GB2312" w:cs="宋体"/>
          <w:b w:val="0"/>
          <w:bCs w:val="0"/>
          <w:snapToGrid/>
          <w:color w:val="000000"/>
          <w:kern w:val="0"/>
          <w:sz w:val="32"/>
          <w:szCs w:val="32"/>
          <w:lang w:val="en-US" w:eastAsia="zh-CN" w:bidi="zh-CN"/>
        </w:rPr>
        <w:t>四川省教育科学规划领导小组办公室的教育科学规划专项课题</w:t>
      </w:r>
      <w:r>
        <w:rPr>
          <w:rFonts w:hint="eastAsia" w:ascii="仿宋_GB2312" w:hAnsi="宋体" w:eastAsia="仿宋_GB2312" w:cs="宋体"/>
          <w:b w:val="0"/>
          <w:bCs w:val="0"/>
          <w:snapToGrid/>
          <w:color w:val="000000"/>
          <w:kern w:val="0"/>
          <w:sz w:val="32"/>
          <w:szCs w:val="32"/>
          <w:lang w:val="en-US" w:eastAsia="zh-CN" w:bidi="zh-CN"/>
        </w:rPr>
        <w:t>申报工作已经开始，请根据申报通知积极申报。要求如下：</w:t>
      </w:r>
      <w:bookmarkEnd w:id="2"/>
      <w:bookmarkEnd w:id="3"/>
      <w:bookmarkStart w:id="4" w:name="OLE_LINK1"/>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宋体" w:eastAsia="仿宋_GB2312" w:cs="宋体"/>
          <w:b w:val="0"/>
          <w:bCs w:val="0"/>
          <w:snapToGrid/>
          <w:color w:val="000000"/>
          <w:kern w:val="0"/>
          <w:sz w:val="32"/>
          <w:szCs w:val="32"/>
          <w:lang w:val="zh-CN" w:eastAsia="zh-CN" w:bidi="zh-CN"/>
        </w:rPr>
      </w:pPr>
      <w:bookmarkStart w:id="5" w:name="OLE_LINK6"/>
      <w:r>
        <w:rPr>
          <w:rFonts w:hint="eastAsia" w:ascii="仿宋_GB2312" w:hAnsi="宋体" w:eastAsia="仿宋_GB2312" w:cs="宋体"/>
          <w:b w:val="0"/>
          <w:bCs w:val="0"/>
          <w:snapToGrid/>
          <w:color w:val="000000"/>
          <w:kern w:val="0"/>
          <w:sz w:val="32"/>
          <w:szCs w:val="32"/>
          <w:lang w:val="en-US" w:eastAsia="zh-CN" w:bidi="zh-CN"/>
        </w:rPr>
        <w:t>1.</w:t>
      </w:r>
      <w:r>
        <w:rPr>
          <w:rFonts w:hint="eastAsia" w:ascii="仿宋_GB2312" w:hAnsi="宋体" w:eastAsia="仿宋_GB2312" w:cs="宋体"/>
          <w:b w:val="0"/>
          <w:bCs w:val="0"/>
          <w:snapToGrid/>
          <w:color w:val="000000"/>
          <w:kern w:val="0"/>
          <w:sz w:val="32"/>
          <w:szCs w:val="32"/>
          <w:lang w:val="zh-CN" w:eastAsia="zh-CN" w:bidi="zh-CN"/>
        </w:rPr>
        <w:t>在科研大数据平台</w:t>
      </w:r>
      <w:r>
        <w:rPr>
          <w:rFonts w:hint="eastAsia" w:ascii="仿宋_GB2312" w:eastAsia="仿宋_GB2312" w:cs="宋体"/>
          <w:b w:val="0"/>
          <w:bCs w:val="0"/>
          <w:snapToGrid/>
          <w:color w:val="000000"/>
          <w:kern w:val="0"/>
          <w:sz w:val="32"/>
          <w:szCs w:val="32"/>
          <w:lang w:val="en-US" w:eastAsia="zh-CN" w:bidi="zh-CN"/>
        </w:rPr>
        <w:t>和中心申报系统同时申报</w:t>
      </w:r>
      <w:r>
        <w:rPr>
          <w:rFonts w:hint="eastAsia" w:ascii="仿宋_GB2312" w:hAnsi="宋体" w:eastAsia="仿宋_GB2312" w:cs="宋体"/>
          <w:b w:val="0"/>
          <w:bCs w:val="0"/>
          <w:snapToGrid/>
          <w:color w:val="000000"/>
          <w:kern w:val="0"/>
          <w:sz w:val="32"/>
          <w:szCs w:val="32"/>
          <w:lang w:val="zh-CN" w:eastAsia="zh-CN" w:bidi="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5" w:leftChars="0" w:right="0" w:rightChars="0"/>
        <w:jc w:val="both"/>
        <w:textAlignment w:val="baseline"/>
        <w:rPr>
          <w:rFonts w:hint="eastAsia" w:ascii="仿宋_GB2312" w:hAnsi="宋体" w:eastAsia="仿宋_GB2312" w:cs="宋体"/>
          <w:b w:val="0"/>
          <w:bCs w:val="0"/>
          <w:snapToGrid/>
          <w:color w:val="000000"/>
          <w:kern w:val="0"/>
          <w:sz w:val="32"/>
          <w:szCs w:val="32"/>
          <w:lang w:val="zh-CN" w:eastAsia="zh-CN" w:bidi="zh-CN"/>
        </w:rPr>
      </w:pPr>
      <w:r>
        <w:rPr>
          <w:rFonts w:hint="eastAsia" w:ascii="仿宋_GB2312" w:hAnsi="宋体" w:eastAsia="仿宋_GB2312" w:cs="宋体"/>
          <w:b w:val="0"/>
          <w:bCs w:val="0"/>
          <w:snapToGrid/>
          <w:color w:val="000000"/>
          <w:kern w:val="0"/>
          <w:sz w:val="32"/>
          <w:szCs w:val="32"/>
          <w:lang w:val="en-US" w:eastAsia="zh-CN" w:bidi="zh-CN"/>
        </w:rPr>
        <w:t>2.</w:t>
      </w:r>
      <w:r>
        <w:rPr>
          <w:rFonts w:hint="eastAsia" w:ascii="仿宋_GB2312" w:hAnsi="宋体" w:eastAsia="仿宋_GB2312" w:cs="宋体"/>
          <w:b w:val="0"/>
          <w:bCs w:val="0"/>
          <w:snapToGrid/>
          <w:color w:val="000000"/>
          <w:kern w:val="0"/>
          <w:sz w:val="32"/>
          <w:szCs w:val="32"/>
          <w:lang w:val="zh-CN" w:eastAsia="zh-CN" w:bidi="zh-CN"/>
        </w:rPr>
        <w:t>申报截止时间：202</w:t>
      </w:r>
      <w:r>
        <w:rPr>
          <w:rFonts w:hint="eastAsia" w:ascii="仿宋_GB2312" w:hAnsi="宋体" w:eastAsia="仿宋_GB2312" w:cs="宋体"/>
          <w:b w:val="0"/>
          <w:bCs w:val="0"/>
          <w:snapToGrid/>
          <w:color w:val="000000"/>
          <w:kern w:val="0"/>
          <w:sz w:val="32"/>
          <w:szCs w:val="32"/>
          <w:lang w:val="en-US" w:eastAsia="zh-CN" w:bidi="zh-CN"/>
        </w:rPr>
        <w:t>5</w:t>
      </w:r>
      <w:r>
        <w:rPr>
          <w:rFonts w:hint="eastAsia" w:ascii="仿宋_GB2312" w:hAnsi="宋体" w:eastAsia="仿宋_GB2312" w:cs="宋体"/>
          <w:b w:val="0"/>
          <w:bCs w:val="0"/>
          <w:snapToGrid/>
          <w:color w:val="000000"/>
          <w:kern w:val="0"/>
          <w:sz w:val="32"/>
          <w:szCs w:val="32"/>
          <w:lang w:val="zh-CN" w:eastAsia="zh-CN" w:bidi="zh-CN"/>
        </w:rPr>
        <w:t>年</w:t>
      </w:r>
      <w:r>
        <w:rPr>
          <w:rFonts w:hint="eastAsia" w:ascii="仿宋_GB2312" w:hAnsi="宋体" w:eastAsia="仿宋_GB2312" w:cs="宋体"/>
          <w:b w:val="0"/>
          <w:bCs w:val="0"/>
          <w:snapToGrid/>
          <w:color w:val="000000"/>
          <w:kern w:val="0"/>
          <w:sz w:val="32"/>
          <w:szCs w:val="32"/>
          <w:lang w:val="en-US" w:eastAsia="zh-CN" w:bidi="zh-CN"/>
        </w:rPr>
        <w:t>11</w:t>
      </w:r>
      <w:r>
        <w:rPr>
          <w:rFonts w:hint="eastAsia" w:ascii="仿宋_GB2312" w:hAnsi="宋体" w:eastAsia="仿宋_GB2312" w:cs="宋体"/>
          <w:b w:val="0"/>
          <w:bCs w:val="0"/>
          <w:snapToGrid/>
          <w:color w:val="000000"/>
          <w:kern w:val="0"/>
          <w:sz w:val="32"/>
          <w:szCs w:val="32"/>
          <w:lang w:val="zh-CN" w:eastAsia="zh-CN" w:bidi="zh-CN"/>
        </w:rPr>
        <w:t>月</w:t>
      </w:r>
      <w:r>
        <w:rPr>
          <w:rFonts w:hint="eastAsia" w:ascii="仿宋_GB2312" w:hAnsi="宋体" w:eastAsia="仿宋_GB2312" w:cs="宋体"/>
          <w:b w:val="0"/>
          <w:bCs w:val="0"/>
          <w:snapToGrid/>
          <w:color w:val="000000"/>
          <w:kern w:val="0"/>
          <w:sz w:val="32"/>
          <w:szCs w:val="32"/>
          <w:lang w:val="en-US" w:eastAsia="zh-CN" w:bidi="zh-CN"/>
        </w:rPr>
        <w:t>24</w:t>
      </w:r>
      <w:r>
        <w:rPr>
          <w:rFonts w:hint="eastAsia" w:ascii="仿宋_GB2312" w:hAnsi="宋体" w:eastAsia="仿宋_GB2312" w:cs="宋体"/>
          <w:b w:val="0"/>
          <w:bCs w:val="0"/>
          <w:snapToGrid/>
          <w:color w:val="000000"/>
          <w:kern w:val="0"/>
          <w:sz w:val="32"/>
          <w:szCs w:val="32"/>
          <w:lang w:val="zh-CN" w:eastAsia="zh-CN" w:bidi="zh-CN"/>
        </w:rPr>
        <w:t>日。</w:t>
      </w:r>
      <w:r>
        <w:rPr>
          <w:rFonts w:hint="eastAsia" w:ascii="仿宋_GB2312" w:hAnsi="宋体" w:eastAsia="仿宋_GB2312" w:cs="宋体"/>
          <w:b w:val="0"/>
          <w:bCs w:val="0"/>
          <w:snapToGrid/>
          <w:color w:val="000000"/>
          <w:kern w:val="0"/>
          <w:sz w:val="32"/>
          <w:szCs w:val="32"/>
          <w:lang w:val="en-US" w:eastAsia="zh-CN" w:bidi="zh-CN"/>
        </w:rPr>
        <w:t xml:space="preserve">  </w:t>
      </w:r>
    </w:p>
    <w:p>
      <w:pPr>
        <w:keepNext w:val="0"/>
        <w:keepLines w:val="0"/>
        <w:widowControl/>
        <w:numPr>
          <w:ilvl w:val="0"/>
          <w:numId w:val="0"/>
        </w:numPr>
        <w:suppressLineNumbers w:val="0"/>
        <w:spacing w:line="360" w:lineRule="auto"/>
        <w:ind w:firstLine="640" w:firstLineChars="20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3.</w:t>
      </w:r>
      <w:bookmarkEnd w:id="5"/>
      <w:r>
        <w:rPr>
          <w:rFonts w:hint="eastAsia" w:ascii="仿宋_GB2312" w:hAnsi="宋体" w:eastAsia="仿宋_GB2312" w:cs="宋体"/>
          <w:b w:val="0"/>
          <w:bCs w:val="0"/>
          <w:snapToGrid/>
          <w:color w:val="000000"/>
          <w:kern w:val="0"/>
          <w:sz w:val="32"/>
          <w:szCs w:val="32"/>
          <w:lang w:val="zh-CN" w:eastAsia="zh-CN" w:bidi="zh-CN"/>
        </w:rPr>
        <w:t>初审审核通过的</w:t>
      </w:r>
      <w:r>
        <w:rPr>
          <w:rFonts w:hint="eastAsia" w:ascii="仿宋_GB2312" w:hAnsi="宋体" w:eastAsia="仿宋_GB2312" w:cs="宋体"/>
          <w:b w:val="0"/>
          <w:bCs w:val="0"/>
          <w:snapToGrid/>
          <w:color w:val="000000"/>
          <w:kern w:val="0"/>
          <w:sz w:val="32"/>
          <w:szCs w:val="32"/>
          <w:lang w:val="en-US" w:eastAsia="zh-CN" w:bidi="zh-CN"/>
        </w:rPr>
        <w:t>课题打印申报书及活页各1份，于11月26日提交至科技与社会服务处0810。立项后课题级别认定为市厅级A。</w:t>
      </w:r>
    </w:p>
    <w:p>
      <w:pPr>
        <w:pStyle w:val="22"/>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附件1：申报指南</w:t>
      </w:r>
    </w:p>
    <w:p>
      <w:pPr>
        <w:pStyle w:val="22"/>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附件2；申报书</w:t>
      </w:r>
    </w:p>
    <w:p>
      <w:pPr>
        <w:pStyle w:val="22"/>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附件3：活页 </w:t>
      </w:r>
      <w:bookmarkEnd w:id="4"/>
      <w:r>
        <w:rPr>
          <w:rFonts w:hint="eastAsia" w:ascii="仿宋_GB2312" w:hAnsi="宋体" w:eastAsia="仿宋_GB2312" w:cs="宋体"/>
          <w:b w:val="0"/>
          <w:bCs w:val="0"/>
          <w:snapToGrid/>
          <w:color w:val="000000"/>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hint="eastAsia"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 xml:space="preserve">                                     2025年11月7日</w:t>
      </w:r>
    </w:p>
    <w:p>
      <w:pPr>
        <w:rPr>
          <w:rFonts w:ascii="微软雅黑" w:hAnsi="微软雅黑" w:eastAsia="微软雅黑" w:cs="微软雅黑"/>
          <w:b/>
          <w:bCs/>
          <w:i w:val="0"/>
          <w:iCs w:val="0"/>
          <w:caps w:val="0"/>
          <w:color w:val="000000" w:themeColor="text1"/>
          <w:spacing w:val="0"/>
          <w:sz w:val="33"/>
          <w:szCs w:val="33"/>
          <w:shd w:val="clear" w:fill="FFFFFF"/>
          <w14:textFill>
            <w14:solidFill>
              <w14:schemeClr w14:val="tx1"/>
            </w14:solidFill>
          </w14:textFill>
        </w:rPr>
      </w:pPr>
      <w:r>
        <w:rPr>
          <w:rFonts w:ascii="微软雅黑" w:hAnsi="微软雅黑" w:eastAsia="微软雅黑" w:cs="微软雅黑"/>
          <w:b/>
          <w:bCs/>
          <w:i w:val="0"/>
          <w:iCs w:val="0"/>
          <w:caps w:val="0"/>
          <w:color w:val="000000" w:themeColor="text1"/>
          <w:spacing w:val="0"/>
          <w:sz w:val="33"/>
          <w:szCs w:val="33"/>
          <w:shd w:val="clear" w:fill="FFFFFF"/>
          <w14:textFill>
            <w14:solidFill>
              <w14:schemeClr w14:val="tx1"/>
            </w14:solidFill>
          </w14:textFill>
        </w:rPr>
        <w:br w:type="page"/>
      </w:r>
    </w:p>
    <w:p>
      <w:pPr>
        <w:widowControl w:val="0"/>
        <w:numPr>
          <w:ilvl w:val="0"/>
          <w:numId w:val="0"/>
        </w:numPr>
        <w:kinsoku/>
        <w:autoSpaceDE/>
        <w:autoSpaceDN/>
        <w:adjustRightInd/>
        <w:snapToGrid/>
        <w:spacing w:line="570" w:lineRule="exact"/>
        <w:jc w:val="left"/>
        <w:textAlignment w:val="auto"/>
        <w:rPr>
          <w:rFonts w:hint="eastAsia" w:ascii="Times New Roman" w:hAnsi="Times New Roman" w:eastAsia="方正小标宋简体" w:cs="Times New Roman"/>
          <w:snapToGrid/>
          <w:color w:val="000000"/>
          <w:kern w:val="0"/>
          <w:sz w:val="36"/>
          <w:szCs w:val="36"/>
          <w:shd w:val="clear" w:color="auto" w:fill="FFFFFF"/>
          <w:lang w:val="en-US" w:eastAsia="zh-CN" w:bidi="ar-SA"/>
        </w:rPr>
      </w:pPr>
      <w:r>
        <w:rPr>
          <w:rFonts w:hint="eastAsia" w:ascii="黑体" w:hAnsi="黑体" w:eastAsia="黑体" w:cs="黑体"/>
          <w:snapToGrid/>
          <w:kern w:val="2"/>
          <w:sz w:val="32"/>
          <w:szCs w:val="22"/>
          <w:lang w:eastAsia="zh-CN"/>
        </w:rPr>
        <w:t>附件1</w:t>
      </w:r>
    </w:p>
    <w:p>
      <w:pPr>
        <w:widowControl w:val="0"/>
        <w:numPr>
          <w:ilvl w:val="0"/>
          <w:numId w:val="0"/>
        </w:numPr>
        <w:kinsoku/>
        <w:autoSpaceDE/>
        <w:autoSpaceDN/>
        <w:adjustRightInd/>
        <w:snapToGrid/>
        <w:spacing w:line="570" w:lineRule="exact"/>
        <w:jc w:val="center"/>
        <w:textAlignment w:val="auto"/>
        <w:rPr>
          <w:rFonts w:hint="eastAsia" w:ascii="Times New Roman" w:hAnsi="Times New Roman" w:eastAsia="方正小标宋简体" w:cs="Times New Roman"/>
          <w:snapToGrid/>
          <w:color w:val="000000"/>
          <w:kern w:val="0"/>
          <w:sz w:val="36"/>
          <w:szCs w:val="36"/>
          <w:shd w:val="clear" w:color="auto" w:fill="FFFFFF"/>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center"/>
        <w:textAlignment w:val="auto"/>
        <w:rPr>
          <w:rFonts w:hint="eastAsia" w:ascii="Times New Roman" w:hAnsi="Times New Roman" w:eastAsia="方正小标宋简体" w:cs="Times New Roman"/>
          <w:snapToGrid/>
          <w:color w:val="000000"/>
          <w:kern w:val="2"/>
          <w:sz w:val="36"/>
          <w:szCs w:val="36"/>
          <w:shd w:val="clear" w:color="auto" w:fill="FFFFFF"/>
          <w:lang w:eastAsia="zh-CN"/>
        </w:rPr>
      </w:pPr>
      <w:r>
        <w:rPr>
          <w:rFonts w:hint="eastAsia" w:ascii="Times New Roman" w:hAnsi="Times New Roman" w:eastAsia="方正小标宋简体" w:cs="Times New Roman"/>
          <w:snapToGrid/>
          <w:color w:val="000000"/>
          <w:kern w:val="0"/>
          <w:sz w:val="36"/>
          <w:szCs w:val="36"/>
          <w:shd w:val="clear" w:color="auto" w:fill="FFFFFF"/>
          <w:lang w:val="en-US" w:eastAsia="zh-CN" w:bidi="ar-SA"/>
        </w:rPr>
        <w:t>2025年度四川省教育科学规划专项课题选题条目</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ascii="黑体" w:hAnsi="黑体" w:eastAsia="黑体" w:cs="黑体"/>
          <w:color w:val="000000"/>
          <w:kern w:val="0"/>
          <w:sz w:val="32"/>
          <w:szCs w:val="32"/>
          <w:shd w:val="clear" w:color="auto" w:fill="FFFFFF"/>
          <w:lang w:val="en-US" w:eastAsia="zh-CN" w:bidi="ar-SA"/>
        </w:rPr>
      </w:pP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ascii="黑体" w:hAnsi="黑体" w:eastAsia="黑体" w:cs="黑体"/>
          <w:kern w:val="0"/>
          <w:sz w:val="32"/>
          <w:szCs w:val="32"/>
          <w:lang w:val="en-US" w:eastAsia="zh-CN" w:bidi="ar-SA"/>
        </w:rPr>
      </w:pPr>
      <w:r>
        <w:rPr>
          <w:rFonts w:hint="eastAsia" w:ascii="黑体" w:hAnsi="黑体" w:eastAsia="黑体" w:cs="黑体"/>
          <w:color w:val="000000"/>
          <w:kern w:val="0"/>
          <w:sz w:val="32"/>
          <w:szCs w:val="32"/>
          <w:shd w:val="clear" w:color="auto" w:fill="FFFFFF"/>
          <w:lang w:val="en-US" w:eastAsia="zh-CN" w:bidi="ar-SA"/>
        </w:rPr>
        <w:t>一、思政研究专项课题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default"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1.习近平文化思想与新时代思想政治教育教学改革研究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2.“习近平新时代中国特色社会主义思想概论”教材体系向教学体系转化研究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3.教育家精神引领教育家型思政课教师队伍培育研究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4.人工智能赋能思想政治教育新形态建构研究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5.学校青少年学生思想动态与行为特征研究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6.新时代思政课教学范式和话语叙事方式转变研究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7.“大思政课”建设实践创新机制研究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8.新时代大中小学思政课一体化改革创新研究</w:t>
      </w:r>
    </w:p>
    <w:p>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黑体" w:hAnsi="黑体" w:eastAsia="黑体" w:cs="黑体"/>
          <w:snapToGrid/>
          <w:kern w:val="2"/>
          <w:sz w:val="32"/>
          <w:szCs w:val="22"/>
          <w:lang w:val="en-US"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ascii="黑体" w:hAnsi="黑体" w:eastAsia="黑体" w:cs="黑体"/>
          <w:color w:val="000000"/>
          <w:kern w:val="0"/>
          <w:sz w:val="32"/>
          <w:szCs w:val="32"/>
          <w:shd w:val="clear" w:color="auto" w:fill="FFFFFF"/>
          <w:lang w:val="en-US" w:eastAsia="zh-CN" w:bidi="ar-SA"/>
        </w:rPr>
      </w:pPr>
      <w:r>
        <w:rPr>
          <w:rFonts w:hint="eastAsia" w:ascii="黑体" w:hAnsi="黑体" w:eastAsia="黑体" w:cs="黑体"/>
          <w:color w:val="000000"/>
          <w:kern w:val="0"/>
          <w:sz w:val="32"/>
          <w:szCs w:val="32"/>
          <w:shd w:val="clear" w:color="auto" w:fill="FFFFFF"/>
          <w:lang w:val="en-US" w:eastAsia="zh-CN" w:bidi="ar-SA"/>
        </w:rPr>
        <w:t>二、语言文字研究专项课题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1.加强语言文化资源开发利用与促进铸牢中华民族共同体意识协同机制研究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2.农村地区语言文字发展水平提升策略研究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3.“两创”视域下语言资源向育人资源转化路径探索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val="en-US" w:eastAsia="zh-CN"/>
        </w:rPr>
        <w:t>4</w:t>
      </w:r>
      <w:r>
        <w:rPr>
          <w:rFonts w:hint="eastAsia" w:ascii="Times New Roman" w:hAnsi="Times New Roman" w:eastAsia="仿宋_GB2312" w:cs="Times New Roman"/>
          <w:snapToGrid/>
          <w:kern w:val="2"/>
          <w:sz w:val="32"/>
          <w:szCs w:val="32"/>
          <w:lang w:eastAsia="zh-CN"/>
        </w:rPr>
        <w:t>.人工智能视角下师生规范汉字书写评估标准制定与应用研究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val="en-US" w:eastAsia="zh-CN"/>
        </w:rPr>
        <w:t>5</w:t>
      </w:r>
      <w:r>
        <w:rPr>
          <w:rFonts w:hint="eastAsia" w:ascii="Times New Roman" w:hAnsi="Times New Roman" w:eastAsia="仿宋_GB2312" w:cs="Times New Roman"/>
          <w:snapToGrid/>
          <w:kern w:val="2"/>
          <w:sz w:val="32"/>
          <w:szCs w:val="32"/>
          <w:lang w:eastAsia="zh-CN"/>
        </w:rPr>
        <w:t>.移动应用程序的语言规范化问题与对策研究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6.“典耀中华”主题读书行动在经典阅读教育教学中的实践路径与成效研究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eastAsia="zh-CN"/>
        </w:rPr>
        <w:t>7.学前儿童普通话教育质效提升路径研究</w:t>
      </w: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0" w:lineRule="exact"/>
        <w:jc w:val="both"/>
        <w:textAlignment w:val="auto"/>
        <w:rPr>
          <w:rFonts w:hint="eastAsia" w:ascii="Times New Roman" w:hAnsi="Times New Roman" w:eastAsia="方正小标宋简体" w:cs="Times New Roman"/>
          <w:color w:val="000000"/>
          <w:kern w:val="0"/>
          <w:sz w:val="36"/>
          <w:szCs w:val="36"/>
          <w:shd w:val="clear" w:color="auto" w:fill="FFFFFF"/>
          <w:lang w:val="en-US" w:eastAsia="zh-CN" w:bidi="ar-SA"/>
        </w:rPr>
      </w:pPr>
    </w:p>
    <w:p>
      <w:pPr>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ascii="黑体" w:hAnsi="黑体" w:eastAsia="黑体" w:cs="黑体"/>
          <w:color w:val="000000"/>
          <w:kern w:val="0"/>
          <w:sz w:val="32"/>
          <w:szCs w:val="32"/>
          <w:shd w:val="clear" w:color="auto" w:fill="FFFFFF"/>
          <w:lang w:val="en-US" w:eastAsia="zh-CN" w:bidi="ar-SA"/>
        </w:rPr>
      </w:pPr>
      <w:r>
        <w:rPr>
          <w:rFonts w:hint="eastAsia" w:ascii="黑体" w:hAnsi="黑体" w:eastAsia="黑体" w:cs="黑体"/>
          <w:color w:val="000000"/>
          <w:kern w:val="0"/>
          <w:sz w:val="32"/>
          <w:szCs w:val="32"/>
          <w:shd w:val="clear" w:color="auto" w:fill="FFFFFF"/>
          <w:lang w:val="en-US" w:eastAsia="zh-CN" w:bidi="ar-SA"/>
        </w:rPr>
        <w:t>三、心理健康教育专项课题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val="en" w:eastAsia="zh-CN"/>
        </w:rPr>
      </w:pPr>
      <w:r>
        <w:rPr>
          <w:rFonts w:hint="eastAsia" w:ascii="Times New Roman" w:hAnsi="Times New Roman" w:eastAsia="仿宋_GB2312" w:cs="Times New Roman"/>
          <w:snapToGrid/>
          <w:kern w:val="2"/>
          <w:sz w:val="32"/>
          <w:szCs w:val="32"/>
          <w:lang w:val="en" w:eastAsia="zh-CN"/>
        </w:rPr>
        <w:t>1.四川省心理健康教育大中小一体化研究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2.体育促进学生心理健康研究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3.美育促进学生心理健康研究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4.学生积极心理品质培育研究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val="en-US" w:eastAsia="zh-CN"/>
        </w:rPr>
        <w:t>5.</w:t>
      </w:r>
      <w:r>
        <w:rPr>
          <w:rFonts w:hint="eastAsia" w:ascii="Times New Roman" w:hAnsi="Times New Roman" w:eastAsia="仿宋_GB2312" w:cs="Times New Roman"/>
          <w:snapToGrid/>
          <w:kern w:val="2"/>
          <w:sz w:val="32"/>
          <w:szCs w:val="32"/>
          <w:lang w:eastAsia="zh-CN"/>
        </w:rPr>
        <w:t>四川省学生心理健康工作现状调查研究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val="en-US" w:eastAsia="zh-CN"/>
        </w:rPr>
        <w:t>6.</w:t>
      </w:r>
      <w:r>
        <w:rPr>
          <w:rFonts w:hint="eastAsia" w:ascii="Times New Roman" w:hAnsi="Times New Roman" w:eastAsia="仿宋_GB2312" w:cs="Times New Roman"/>
          <w:snapToGrid/>
          <w:kern w:val="2"/>
          <w:sz w:val="32"/>
          <w:szCs w:val="32"/>
          <w:lang w:eastAsia="zh-CN"/>
        </w:rPr>
        <w:t>学生心理危机事件案例研究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7.AI赋能中小学生心理健康教育研究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val="en-US" w:eastAsia="zh-CN"/>
        </w:rPr>
        <w:t>8.</w:t>
      </w:r>
      <w:r>
        <w:rPr>
          <w:rFonts w:hint="eastAsia" w:ascii="Times New Roman" w:hAnsi="Times New Roman" w:eastAsia="仿宋_GB2312" w:cs="Times New Roman"/>
          <w:snapToGrid/>
          <w:kern w:val="2"/>
          <w:sz w:val="32"/>
          <w:szCs w:val="32"/>
          <w:lang w:eastAsia="zh-CN"/>
        </w:rPr>
        <w:t>大中小学校心理健康教育评估体系建设研究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9.</w:t>
      </w:r>
      <w:r>
        <w:rPr>
          <w:rFonts w:hint="eastAsia" w:ascii="Times New Roman" w:hAnsi="Times New Roman" w:eastAsia="仿宋_GB2312" w:cs="Times New Roman"/>
          <w:snapToGrid/>
          <w:kern w:val="2"/>
          <w:sz w:val="32"/>
          <w:szCs w:val="32"/>
          <w:lang w:eastAsia="zh-CN"/>
        </w:rPr>
        <w:t>家校共育学生心理健康的长效机制研究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auto"/>
        <w:rPr>
          <w:rFonts w:hint="eastAsia" w:ascii="Times New Roman" w:hAnsi="Times New Roman" w:eastAsia="仿宋_GB2312" w:cs="Times New Roman"/>
          <w:snapToGrid/>
          <w:kern w:val="2"/>
          <w:sz w:val="32"/>
          <w:szCs w:val="32"/>
          <w:lang w:eastAsia="zh-CN"/>
        </w:rPr>
      </w:pPr>
      <w:r>
        <w:rPr>
          <w:rFonts w:hint="eastAsia" w:ascii="Times New Roman" w:hAnsi="Times New Roman" w:eastAsia="仿宋_GB2312" w:cs="Times New Roman"/>
          <w:snapToGrid/>
          <w:kern w:val="2"/>
          <w:sz w:val="32"/>
          <w:szCs w:val="32"/>
          <w:lang w:val="en-US" w:eastAsia="zh-CN"/>
        </w:rPr>
        <w:t>10.</w:t>
      </w:r>
      <w:r>
        <w:rPr>
          <w:rFonts w:hint="eastAsia" w:ascii="Times New Roman" w:hAnsi="Times New Roman" w:eastAsia="仿宋_GB2312" w:cs="Times New Roman"/>
          <w:snapToGrid/>
          <w:kern w:val="2"/>
          <w:sz w:val="32"/>
          <w:szCs w:val="32"/>
          <w:lang w:eastAsia="zh-CN"/>
        </w:rPr>
        <w:t>三全育人与学生心理健康研究</w:t>
      </w:r>
    </w:p>
    <w:p>
      <w:pPr>
        <w:widowControl w:val="0"/>
        <w:kinsoku/>
        <w:autoSpaceDE/>
        <w:autoSpaceDN/>
        <w:adjustRightInd/>
        <w:snapToGrid/>
        <w:spacing w:line="240" w:lineRule="auto"/>
        <w:jc w:val="both"/>
        <w:textAlignment w:val="auto"/>
        <w:rPr>
          <w:rFonts w:hint="default" w:ascii="Times New Roman" w:hAnsi="Times New Roman" w:eastAsia="宋体" w:cs="Times New Roman"/>
          <w:snapToGrid/>
          <w:kern w:val="2"/>
          <w:szCs w:val="22"/>
          <w:lang w:eastAsia="zh-CN"/>
        </w:rPr>
      </w:pPr>
    </w:p>
    <w:p>
      <w:pPr>
        <w:rPr>
          <w:rFonts w:hint="eastAsia" w:ascii="Times New Roman" w:hAnsi="Times New Roman" w:eastAsia="黑体" w:cs="Times New Roman"/>
          <w:b/>
          <w:snapToGrid/>
          <w:kern w:val="2"/>
          <w:sz w:val="32"/>
          <w:szCs w:val="32"/>
          <w:shd w:val="clear" w:color="auto" w:fill="FFFFFF"/>
          <w:lang w:eastAsia="zh-CN"/>
        </w:rPr>
      </w:pPr>
      <w:r>
        <w:rPr>
          <w:rFonts w:hint="eastAsia" w:ascii="Times New Roman" w:hAnsi="Times New Roman" w:eastAsia="黑体" w:cs="Times New Roman"/>
          <w:b/>
          <w:snapToGrid/>
          <w:kern w:val="2"/>
          <w:sz w:val="32"/>
          <w:szCs w:val="32"/>
          <w:shd w:val="clear" w:color="auto" w:fill="FFFFFF"/>
          <w:lang w:eastAsia="zh-CN"/>
        </w:rPr>
        <w:br w:type="page"/>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Times New Roman"/>
          <w:snapToGrid/>
          <w:kern w:val="2"/>
          <w:szCs w:val="2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napToGrid/>
          <w:kern w:val="2"/>
          <w:szCs w:val="2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napToGrid/>
          <w:kern w:val="2"/>
          <w:szCs w:val="2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napToGrid/>
          <w:kern w:val="2"/>
          <w:szCs w:val="2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napToGrid/>
          <w:kern w:val="2"/>
          <w:szCs w:val="2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napToGrid/>
          <w:kern w:val="2"/>
          <w:szCs w:val="2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小标宋简体" w:hAnsi="Times New Roman" w:eastAsia="方正小标宋简体" w:cs="Times New Roman"/>
          <w:snapToGrid/>
          <w:kern w:val="2"/>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Times New Roman" w:eastAsia="方正小标宋简体" w:cs="Times New Roman"/>
          <w:snapToGrid/>
          <w:kern w:val="2"/>
          <w:sz w:val="44"/>
          <w:szCs w:val="44"/>
          <w:lang w:eastAsia="zh-CN"/>
        </w:rPr>
      </w:pPr>
      <w:r>
        <w:rPr>
          <w:rFonts w:hint="eastAsia" w:ascii="方正小标宋简体" w:hAnsi="Times New Roman" w:eastAsia="方正小标宋简体" w:cs="Times New Roman"/>
          <w:snapToGrid/>
          <w:kern w:val="2"/>
          <w:sz w:val="44"/>
          <w:szCs w:val="44"/>
          <w:lang w:eastAsia="zh-CN"/>
        </w:rPr>
        <w:t>四川省教育科学规划专项课题</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Times New Roman" w:eastAsia="方正小标宋简体" w:cs="Times New Roman"/>
          <w:snapToGrid/>
          <w:kern w:val="2"/>
          <w:sz w:val="44"/>
          <w:szCs w:val="44"/>
          <w:lang w:eastAsia="zh-CN"/>
        </w:rPr>
      </w:pPr>
      <w:r>
        <w:rPr>
          <w:rFonts w:hint="eastAsia" w:ascii="方正小标宋简体" w:hAnsi="Times New Roman" w:eastAsia="方正小标宋简体" w:cs="Times New Roman"/>
          <w:snapToGrid/>
          <w:kern w:val="2"/>
          <w:sz w:val="44"/>
          <w:szCs w:val="44"/>
          <w:lang w:eastAsia="zh-CN"/>
        </w:rPr>
        <w:t>申请·评审书</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Cs w:val="2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Cs w:val="2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napToGrid/>
          <w:kern w:val="2"/>
          <w:szCs w:val="22"/>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32"/>
          <w:szCs w:val="36"/>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1600" w:firstLineChars="500"/>
        <w:jc w:val="both"/>
        <w:textAlignment w:val="auto"/>
        <w:rPr>
          <w:rFonts w:hint="default" w:ascii="Times New Roman" w:hAnsi="Times New Roman" w:eastAsia="宋体" w:cs="Times New Roman"/>
          <w:snapToGrid/>
          <w:kern w:val="2"/>
          <w:sz w:val="32"/>
          <w:szCs w:val="36"/>
          <w:lang w:eastAsia="zh-CN"/>
        </w:rPr>
      </w:pPr>
      <w:r>
        <w:rPr>
          <w:rFonts w:hint="default" w:ascii="Times New Roman" w:hAnsi="Times New Roman" w:eastAsia="宋体" w:cs="Times New Roman"/>
          <w:snapToGrid/>
          <w:kern w:val="2"/>
          <w:sz w:val="32"/>
          <w:szCs w:val="36"/>
          <w:lang w:eastAsia="zh-CN"/>
        </w:rPr>
        <w:t>申 请 类 别</w:t>
      </w:r>
      <w:r>
        <w:rPr>
          <w:rFonts w:hint="eastAsia" w:ascii="Times New Roman" w:hAnsi="Times New Roman" w:eastAsia="宋体" w:cs="Times New Roman"/>
          <w:snapToGrid/>
          <w:kern w:val="2"/>
          <w:sz w:val="32"/>
          <w:szCs w:val="36"/>
          <w:u w:val="single"/>
          <w:lang w:eastAsia="zh-CN"/>
        </w:rPr>
        <w:t xml:space="preserve"> </w:t>
      </w:r>
      <w:r>
        <w:rPr>
          <w:rFonts w:hint="default" w:ascii="Times New Roman" w:hAnsi="Times New Roman" w:eastAsia="宋体" w:cs="Times New Roman"/>
          <w:snapToGrid/>
          <w:kern w:val="2"/>
          <w:sz w:val="32"/>
          <w:szCs w:val="36"/>
          <w:u w:val="single"/>
          <w:lang w:eastAsia="zh-CN"/>
        </w:rPr>
        <w:t xml:space="preserve">                                  </w:t>
      </w:r>
      <w:r>
        <w:rPr>
          <w:rFonts w:hint="eastAsia" w:ascii="Times New Roman" w:hAnsi="Times New Roman" w:eastAsia="宋体" w:cs="Times New Roman"/>
          <w:snapToGrid/>
          <w:kern w:val="2"/>
          <w:sz w:val="32"/>
          <w:szCs w:val="36"/>
          <w:u w:val="single"/>
          <w:lang w:val="en-US" w:eastAsia="zh-CN"/>
        </w:rPr>
        <w:t xml:space="preserve">                      </w:t>
      </w:r>
      <w:r>
        <w:rPr>
          <w:rFonts w:hint="default" w:ascii="Times New Roman" w:hAnsi="Times New Roman" w:eastAsia="宋体" w:cs="Times New Roman"/>
          <w:snapToGrid/>
          <w:kern w:val="2"/>
          <w:sz w:val="32"/>
          <w:szCs w:val="36"/>
          <w:u w:val="single"/>
          <w:lang w:eastAsia="zh-CN"/>
        </w:rPr>
        <w:t xml:space="preserve">   </w:t>
      </w:r>
      <w:r>
        <w:rPr>
          <w:rFonts w:hint="default" w:ascii="Times New Roman" w:hAnsi="Times New Roman" w:eastAsia="宋体" w:cs="Times New Roman"/>
          <w:snapToGrid/>
          <w:kern w:val="2"/>
          <w:sz w:val="32"/>
          <w:szCs w:val="36"/>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32"/>
          <w:szCs w:val="36"/>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1600" w:firstLineChars="500"/>
        <w:jc w:val="both"/>
        <w:textAlignment w:val="auto"/>
        <w:rPr>
          <w:rFonts w:hint="default" w:ascii="Times New Roman" w:hAnsi="Times New Roman" w:eastAsia="宋体" w:cs="Times New Roman"/>
          <w:snapToGrid/>
          <w:kern w:val="2"/>
          <w:sz w:val="32"/>
          <w:szCs w:val="36"/>
          <w:lang w:eastAsia="zh-CN"/>
        </w:rPr>
      </w:pPr>
      <w:r>
        <w:rPr>
          <w:rFonts w:hint="default" w:ascii="Times New Roman" w:hAnsi="Times New Roman" w:eastAsia="宋体" w:cs="Times New Roman"/>
          <w:snapToGrid/>
          <w:kern w:val="2"/>
          <w:sz w:val="32"/>
          <w:szCs w:val="36"/>
          <w:lang w:eastAsia="zh-CN"/>
        </w:rPr>
        <w:t>课 题 名 称</w:t>
      </w:r>
      <w:r>
        <w:rPr>
          <w:rFonts w:hint="eastAsia" w:ascii="Times New Roman" w:hAnsi="Times New Roman" w:eastAsia="宋体" w:cs="Times New Roman"/>
          <w:snapToGrid/>
          <w:kern w:val="2"/>
          <w:sz w:val="32"/>
          <w:szCs w:val="36"/>
          <w:u w:val="single"/>
          <w:lang w:eastAsia="zh-CN"/>
        </w:rPr>
        <w:t xml:space="preserve"> </w:t>
      </w:r>
      <w:r>
        <w:rPr>
          <w:rFonts w:hint="default" w:ascii="Times New Roman" w:hAnsi="Times New Roman" w:eastAsia="宋体" w:cs="Times New Roman"/>
          <w:snapToGrid/>
          <w:kern w:val="2"/>
          <w:sz w:val="32"/>
          <w:szCs w:val="36"/>
          <w:u w:val="single"/>
          <w:lang w:eastAsia="zh-CN"/>
        </w:rPr>
        <w:t xml:space="preserve">                                  </w:t>
      </w:r>
      <w:r>
        <w:rPr>
          <w:rFonts w:hint="eastAsia" w:ascii="Times New Roman" w:hAnsi="Times New Roman" w:eastAsia="宋体" w:cs="Times New Roman"/>
          <w:snapToGrid/>
          <w:kern w:val="2"/>
          <w:sz w:val="32"/>
          <w:szCs w:val="36"/>
          <w:u w:val="single"/>
          <w:lang w:val="en-US" w:eastAsia="zh-CN"/>
        </w:rPr>
        <w:t xml:space="preserve">                     </w:t>
      </w:r>
      <w:r>
        <w:rPr>
          <w:rFonts w:hint="default" w:ascii="Times New Roman" w:hAnsi="Times New Roman" w:eastAsia="宋体" w:cs="Times New Roman"/>
          <w:snapToGrid/>
          <w:kern w:val="2"/>
          <w:sz w:val="32"/>
          <w:szCs w:val="36"/>
          <w:u w:val="single"/>
          <w:lang w:eastAsia="zh-CN"/>
        </w:rPr>
        <w:t xml:space="preserve">   </w:t>
      </w:r>
      <w:r>
        <w:rPr>
          <w:rFonts w:hint="default" w:ascii="Times New Roman" w:hAnsi="Times New Roman" w:eastAsia="宋体" w:cs="Times New Roman"/>
          <w:snapToGrid/>
          <w:kern w:val="2"/>
          <w:sz w:val="32"/>
          <w:szCs w:val="36"/>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32"/>
          <w:szCs w:val="36"/>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1600" w:firstLineChars="500"/>
        <w:jc w:val="both"/>
        <w:textAlignment w:val="auto"/>
        <w:rPr>
          <w:rFonts w:hint="default" w:ascii="Times New Roman" w:hAnsi="Times New Roman" w:eastAsia="宋体" w:cs="Times New Roman"/>
          <w:snapToGrid/>
          <w:kern w:val="2"/>
          <w:sz w:val="32"/>
          <w:szCs w:val="36"/>
          <w:lang w:eastAsia="zh-CN"/>
        </w:rPr>
      </w:pPr>
      <w:r>
        <w:rPr>
          <w:rFonts w:hint="default" w:ascii="Times New Roman" w:hAnsi="Times New Roman" w:eastAsia="宋体" w:cs="Times New Roman"/>
          <w:snapToGrid/>
          <w:kern w:val="2"/>
          <w:sz w:val="32"/>
          <w:szCs w:val="36"/>
          <w:lang w:eastAsia="zh-CN"/>
        </w:rPr>
        <w:t>课 题</w:t>
      </w:r>
      <w:r>
        <w:rPr>
          <w:rFonts w:hint="eastAsia" w:ascii="Times New Roman" w:hAnsi="Times New Roman" w:eastAsia="宋体" w:cs="Times New Roman"/>
          <w:snapToGrid/>
          <w:kern w:val="2"/>
          <w:sz w:val="32"/>
          <w:szCs w:val="36"/>
          <w:lang w:eastAsia="zh-CN"/>
        </w:rPr>
        <w:t xml:space="preserve"> </w:t>
      </w:r>
      <w:r>
        <w:rPr>
          <w:rFonts w:hint="default" w:ascii="Times New Roman" w:hAnsi="Times New Roman" w:eastAsia="宋体" w:cs="Times New Roman"/>
          <w:snapToGrid/>
          <w:kern w:val="2"/>
          <w:sz w:val="32"/>
          <w:szCs w:val="36"/>
          <w:lang w:eastAsia="zh-CN"/>
        </w:rPr>
        <w:t>负 责 人</w:t>
      </w:r>
      <w:r>
        <w:rPr>
          <w:rFonts w:hint="eastAsia" w:ascii="Times New Roman" w:hAnsi="Times New Roman" w:eastAsia="宋体" w:cs="Times New Roman"/>
          <w:snapToGrid/>
          <w:kern w:val="2"/>
          <w:sz w:val="32"/>
          <w:szCs w:val="36"/>
          <w:u w:val="single"/>
          <w:lang w:eastAsia="zh-CN"/>
        </w:rPr>
        <w:t xml:space="preserve"> </w:t>
      </w:r>
      <w:r>
        <w:rPr>
          <w:rFonts w:hint="default" w:ascii="Times New Roman" w:hAnsi="Times New Roman" w:eastAsia="宋体" w:cs="Times New Roman"/>
          <w:snapToGrid/>
          <w:kern w:val="2"/>
          <w:sz w:val="32"/>
          <w:szCs w:val="36"/>
          <w:u w:val="single"/>
          <w:lang w:eastAsia="zh-CN"/>
        </w:rPr>
        <w:t xml:space="preserve">                                </w:t>
      </w:r>
      <w:r>
        <w:rPr>
          <w:rFonts w:hint="eastAsia" w:ascii="Times New Roman" w:hAnsi="Times New Roman" w:eastAsia="宋体" w:cs="Times New Roman"/>
          <w:snapToGrid/>
          <w:kern w:val="2"/>
          <w:sz w:val="32"/>
          <w:szCs w:val="36"/>
          <w:u w:val="single"/>
          <w:lang w:val="en-US" w:eastAsia="zh-CN"/>
        </w:rPr>
        <w:t xml:space="preserve">                   </w:t>
      </w:r>
      <w:r>
        <w:rPr>
          <w:rFonts w:hint="default" w:ascii="Times New Roman" w:hAnsi="Times New Roman" w:eastAsia="宋体" w:cs="Times New Roman"/>
          <w:snapToGrid/>
          <w:kern w:val="2"/>
          <w:sz w:val="32"/>
          <w:szCs w:val="36"/>
          <w:u w:val="single"/>
          <w:lang w:eastAsia="zh-CN"/>
        </w:rPr>
        <w:t xml:space="preserve">  </w:t>
      </w:r>
      <w:r>
        <w:rPr>
          <w:rFonts w:hint="default" w:ascii="Times New Roman" w:hAnsi="Times New Roman" w:eastAsia="宋体" w:cs="Times New Roman"/>
          <w:snapToGrid/>
          <w:kern w:val="2"/>
          <w:sz w:val="32"/>
          <w:szCs w:val="36"/>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32"/>
          <w:szCs w:val="36"/>
          <w:lang w:val="en-US" w:eastAsia="zh-CN"/>
        </w:rPr>
      </w:pPr>
      <w:r>
        <w:rPr>
          <w:rFonts w:hint="eastAsia" w:ascii="Times New Roman" w:hAnsi="Times New Roman" w:eastAsia="宋体" w:cs="Times New Roman"/>
          <w:snapToGrid/>
          <w:kern w:val="2"/>
          <w:sz w:val="32"/>
          <w:szCs w:val="36"/>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1600" w:firstLineChars="500"/>
        <w:jc w:val="both"/>
        <w:textAlignment w:val="auto"/>
        <w:rPr>
          <w:rFonts w:hint="default" w:ascii="Times New Roman" w:hAnsi="Times New Roman" w:eastAsia="宋体" w:cs="Times New Roman"/>
          <w:snapToGrid/>
          <w:kern w:val="2"/>
          <w:sz w:val="32"/>
          <w:szCs w:val="36"/>
          <w:lang w:eastAsia="zh-CN"/>
        </w:rPr>
      </w:pPr>
      <w:r>
        <w:rPr>
          <w:rFonts w:hint="default" w:ascii="Times New Roman" w:hAnsi="Times New Roman" w:eastAsia="宋体" w:cs="Times New Roman"/>
          <w:snapToGrid/>
          <w:kern w:val="2"/>
          <w:sz w:val="32"/>
          <w:szCs w:val="36"/>
          <w:lang w:eastAsia="zh-CN"/>
        </w:rPr>
        <w:t>负责人所在单位</w:t>
      </w:r>
      <w:r>
        <w:rPr>
          <w:rFonts w:hint="eastAsia" w:ascii="Times New Roman" w:hAnsi="Times New Roman" w:eastAsia="宋体" w:cs="Times New Roman"/>
          <w:snapToGrid/>
          <w:kern w:val="2"/>
          <w:sz w:val="32"/>
          <w:szCs w:val="36"/>
          <w:u w:val="single"/>
          <w:lang w:eastAsia="zh-CN"/>
        </w:rPr>
        <w:t xml:space="preserve"> </w:t>
      </w:r>
      <w:r>
        <w:rPr>
          <w:rFonts w:hint="default" w:ascii="Times New Roman" w:hAnsi="Times New Roman" w:eastAsia="宋体" w:cs="Times New Roman"/>
          <w:snapToGrid/>
          <w:kern w:val="2"/>
          <w:sz w:val="32"/>
          <w:szCs w:val="36"/>
          <w:u w:val="single"/>
          <w:lang w:eastAsia="zh-CN"/>
        </w:rPr>
        <w:t xml:space="preserve">                           </w:t>
      </w:r>
      <w:r>
        <w:rPr>
          <w:rFonts w:hint="eastAsia" w:ascii="Times New Roman" w:hAnsi="Times New Roman" w:eastAsia="宋体" w:cs="Times New Roman"/>
          <w:snapToGrid/>
          <w:kern w:val="2"/>
          <w:sz w:val="32"/>
          <w:szCs w:val="36"/>
          <w:u w:val="single"/>
          <w:lang w:val="en-US" w:eastAsia="zh-CN"/>
        </w:rPr>
        <w:t xml:space="preserve">               </w:t>
      </w:r>
      <w:r>
        <w:rPr>
          <w:rFonts w:hint="default" w:ascii="Times New Roman" w:hAnsi="Times New Roman" w:eastAsia="宋体" w:cs="Times New Roman"/>
          <w:snapToGrid/>
          <w:kern w:val="2"/>
          <w:sz w:val="32"/>
          <w:szCs w:val="36"/>
          <w:u w:val="single"/>
          <w:lang w:eastAsia="zh-CN"/>
        </w:rPr>
        <w:t xml:space="preserve">       </w:t>
      </w:r>
      <w:r>
        <w:rPr>
          <w:rFonts w:hint="default" w:ascii="Times New Roman" w:hAnsi="Times New Roman" w:eastAsia="宋体" w:cs="Times New Roman"/>
          <w:snapToGrid/>
          <w:kern w:val="2"/>
          <w:sz w:val="32"/>
          <w:szCs w:val="36"/>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32"/>
          <w:szCs w:val="36"/>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1600" w:firstLineChars="500"/>
        <w:jc w:val="both"/>
        <w:textAlignment w:val="auto"/>
        <w:rPr>
          <w:rFonts w:hint="default" w:ascii="Times New Roman" w:hAnsi="Times New Roman" w:eastAsia="宋体" w:cs="Times New Roman"/>
          <w:snapToGrid/>
          <w:kern w:val="2"/>
          <w:sz w:val="32"/>
          <w:szCs w:val="36"/>
          <w:lang w:eastAsia="zh-CN"/>
        </w:rPr>
      </w:pPr>
      <w:r>
        <w:rPr>
          <w:rFonts w:hint="default" w:ascii="Times New Roman" w:hAnsi="Times New Roman" w:eastAsia="宋体" w:cs="Times New Roman"/>
          <w:snapToGrid/>
          <w:kern w:val="2"/>
          <w:sz w:val="32"/>
          <w:szCs w:val="36"/>
          <w:lang w:eastAsia="zh-CN"/>
        </w:rPr>
        <w:t>填 表 日 期</w:t>
      </w:r>
      <w:r>
        <w:rPr>
          <w:rFonts w:hint="eastAsia" w:ascii="Times New Roman" w:hAnsi="Times New Roman" w:eastAsia="宋体" w:cs="Times New Roman"/>
          <w:snapToGrid/>
          <w:kern w:val="2"/>
          <w:sz w:val="32"/>
          <w:szCs w:val="36"/>
          <w:u w:val="single"/>
          <w:lang w:eastAsia="zh-CN"/>
        </w:rPr>
        <w:t xml:space="preserve"> </w:t>
      </w:r>
      <w:r>
        <w:rPr>
          <w:rFonts w:hint="default" w:ascii="Times New Roman" w:hAnsi="Times New Roman" w:eastAsia="宋体" w:cs="Times New Roman"/>
          <w:snapToGrid/>
          <w:kern w:val="2"/>
          <w:sz w:val="32"/>
          <w:szCs w:val="36"/>
          <w:u w:val="single"/>
          <w:lang w:eastAsia="zh-CN"/>
        </w:rPr>
        <w:t xml:space="preserve">                               </w:t>
      </w:r>
      <w:r>
        <w:rPr>
          <w:rFonts w:hint="eastAsia" w:ascii="Times New Roman" w:hAnsi="Times New Roman" w:eastAsia="宋体" w:cs="Times New Roman"/>
          <w:snapToGrid/>
          <w:kern w:val="2"/>
          <w:sz w:val="32"/>
          <w:szCs w:val="36"/>
          <w:u w:val="single"/>
          <w:lang w:val="en-US" w:eastAsia="zh-CN"/>
        </w:rPr>
        <w:t xml:space="preserve">                     </w:t>
      </w:r>
      <w:r>
        <w:rPr>
          <w:rFonts w:hint="default" w:ascii="Times New Roman" w:hAnsi="Times New Roman" w:eastAsia="宋体" w:cs="Times New Roman"/>
          <w:snapToGrid/>
          <w:kern w:val="2"/>
          <w:sz w:val="32"/>
          <w:szCs w:val="36"/>
          <w:u w:val="single"/>
          <w:lang w:eastAsia="zh-CN"/>
        </w:rPr>
        <w:t xml:space="preserve">      </w:t>
      </w:r>
      <w:r>
        <w:rPr>
          <w:rFonts w:hint="default" w:ascii="Times New Roman" w:hAnsi="Times New Roman" w:eastAsia="宋体" w:cs="Times New Roman"/>
          <w:snapToGrid/>
          <w:kern w:val="2"/>
          <w:sz w:val="32"/>
          <w:szCs w:val="36"/>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32"/>
          <w:szCs w:val="36"/>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32"/>
          <w:szCs w:val="36"/>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32"/>
          <w:szCs w:val="36"/>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32"/>
          <w:szCs w:val="36"/>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32"/>
          <w:szCs w:val="36"/>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32"/>
          <w:szCs w:val="36"/>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32"/>
          <w:szCs w:val="36"/>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napToGrid/>
          <w:kern w:val="2"/>
          <w:sz w:val="32"/>
          <w:szCs w:val="36"/>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Times New Roman" w:eastAsia="楷体_GB2312" w:cs="Times New Roman"/>
          <w:snapToGrid/>
          <w:kern w:val="2"/>
          <w:sz w:val="32"/>
          <w:szCs w:val="36"/>
          <w:lang w:eastAsia="zh-CN"/>
        </w:rPr>
      </w:pPr>
      <w:r>
        <w:rPr>
          <w:rFonts w:hint="eastAsia" w:ascii="楷体_GB2312" w:hAnsi="Times New Roman" w:eastAsia="楷体_GB2312" w:cs="Times New Roman"/>
          <w:snapToGrid/>
          <w:kern w:val="2"/>
          <w:sz w:val="32"/>
          <w:szCs w:val="36"/>
          <w:lang w:eastAsia="zh-CN"/>
        </w:rPr>
        <w:t>四川省教育科学规划领导小组办公室 制</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Times New Roman" w:eastAsia="楷体_GB2312" w:cs="Times New Roman"/>
          <w:snapToGrid/>
          <w:kern w:val="2"/>
          <w:sz w:val="32"/>
          <w:szCs w:val="36"/>
          <w:lang w:eastAsia="zh-CN"/>
        </w:rPr>
      </w:pPr>
      <w:r>
        <w:rPr>
          <w:rFonts w:hint="eastAsia" w:ascii="Times New Roman" w:hAnsi="Times New Roman" w:eastAsia="楷体_GB2312" w:cs="Times New Roman"/>
          <w:snapToGrid/>
          <w:kern w:val="2"/>
          <w:sz w:val="32"/>
          <w:szCs w:val="36"/>
          <w:lang w:eastAsia="zh-CN"/>
        </w:rPr>
        <w:t>2025</w:t>
      </w:r>
      <w:r>
        <w:rPr>
          <w:rFonts w:hint="eastAsia" w:ascii="楷体_GB2312" w:hAnsi="Times New Roman" w:eastAsia="楷体_GB2312" w:cs="Times New Roman"/>
          <w:snapToGrid/>
          <w:kern w:val="2"/>
          <w:sz w:val="32"/>
          <w:szCs w:val="36"/>
          <w:lang w:eastAsia="zh-CN"/>
        </w:rPr>
        <w:t>年</w:t>
      </w:r>
      <w:r>
        <w:rPr>
          <w:rFonts w:hint="eastAsia" w:ascii="楷体_GB2312" w:hAnsi="Times New Roman" w:eastAsia="楷体_GB2312" w:cs="Times New Roman"/>
          <w:snapToGrid/>
          <w:kern w:val="2"/>
          <w:sz w:val="32"/>
          <w:szCs w:val="36"/>
          <w:lang w:val="en-US" w:eastAsia="zh-CN"/>
        </w:rPr>
        <w:t>5</w:t>
      </w:r>
      <w:r>
        <w:rPr>
          <w:rFonts w:hint="eastAsia" w:ascii="楷体_GB2312" w:hAnsi="Times New Roman" w:eastAsia="楷体_GB2312" w:cs="Times New Roman"/>
          <w:snapToGrid/>
          <w:kern w:val="2"/>
          <w:sz w:val="32"/>
          <w:szCs w:val="36"/>
          <w:lang w:eastAsia="zh-CN"/>
        </w:rPr>
        <w:t>月</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黑体" w:hAnsi="黑体" w:eastAsia="黑体" w:cs="Times New Roman"/>
          <w:snapToGrid/>
          <w:kern w:val="2"/>
          <w:sz w:val="44"/>
          <w:szCs w:val="44"/>
          <w:lang w:eastAsia="zh-CN"/>
        </w:rPr>
      </w:pPr>
      <w:r>
        <w:rPr>
          <w:rFonts w:hint="default" w:ascii="Times New Roman" w:hAnsi="Times New Roman" w:eastAsia="宋体" w:cs="Times New Roman"/>
          <w:snapToGrid/>
          <w:kern w:val="2"/>
          <w:szCs w:val="22"/>
          <w:lang w:eastAsia="zh-CN"/>
        </w:rPr>
        <w:br w:type="page" w:clear="all"/>
      </w:r>
      <w:r>
        <w:rPr>
          <w:rFonts w:hint="default" w:ascii="黑体" w:hAnsi="黑体" w:eastAsia="黑体" w:cs="Times New Roman"/>
          <w:snapToGrid/>
          <w:kern w:val="2"/>
          <w:sz w:val="44"/>
          <w:szCs w:val="44"/>
          <w:lang w:eastAsia="zh-CN"/>
        </w:rPr>
        <w:t>填 表 说 明</w:t>
      </w:r>
    </w:p>
    <w:p>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jc w:val="both"/>
        <w:textAlignment w:val="auto"/>
        <w:rPr>
          <w:rFonts w:hint="default" w:ascii="Times New Roman" w:hAnsi="Times New Roman" w:eastAsia="宋体" w:cs="Times New Roman"/>
          <w:snapToGrid/>
          <w:kern w:val="2"/>
          <w:sz w:val="30"/>
          <w:szCs w:val="30"/>
          <w:lang w:eastAsia="zh-CN"/>
        </w:rPr>
      </w:pPr>
      <w:r>
        <w:rPr>
          <w:rFonts w:hint="default" w:ascii="Times New Roman" w:hAnsi="Times New Roman" w:eastAsia="宋体" w:cs="Times New Roman"/>
          <w:snapToGrid/>
          <w:kern w:val="2"/>
          <w:sz w:val="30"/>
          <w:szCs w:val="30"/>
          <w:lang w:eastAsia="zh-CN"/>
        </w:rPr>
        <w:t>一、封面左上角。年度以当年通知为准；编号则不填。</w:t>
      </w:r>
    </w:p>
    <w:p>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jc w:val="both"/>
        <w:textAlignment w:val="auto"/>
        <w:rPr>
          <w:rFonts w:hint="default" w:ascii="Times New Roman" w:hAnsi="Times New Roman" w:eastAsia="宋体" w:cs="Times New Roman"/>
          <w:snapToGrid/>
          <w:kern w:val="2"/>
          <w:sz w:val="30"/>
          <w:szCs w:val="30"/>
          <w:lang w:eastAsia="zh-CN"/>
        </w:rPr>
      </w:pPr>
      <w:r>
        <w:rPr>
          <w:rFonts w:hint="default" w:ascii="Times New Roman" w:hAnsi="Times New Roman" w:eastAsia="宋体" w:cs="Times New Roman"/>
          <w:snapToGrid/>
          <w:kern w:val="2"/>
          <w:sz w:val="30"/>
          <w:szCs w:val="30"/>
          <w:lang w:eastAsia="zh-CN"/>
        </w:rPr>
        <w:t>二、课题名称。</w:t>
      </w:r>
      <w:r>
        <w:rPr>
          <w:rFonts w:hint="eastAsia" w:ascii="Times New Roman" w:hAnsi="Times New Roman" w:eastAsia="宋体" w:cs="Times New Roman"/>
          <w:snapToGrid/>
          <w:kern w:val="2"/>
          <w:sz w:val="30"/>
          <w:szCs w:val="30"/>
          <w:lang w:eastAsia="zh-CN"/>
        </w:rPr>
        <w:t>“</w:t>
      </w:r>
      <w:r>
        <w:rPr>
          <w:rFonts w:hint="default" w:ascii="Times New Roman" w:hAnsi="Times New Roman" w:eastAsia="宋体" w:cs="Times New Roman"/>
          <w:snapToGrid/>
          <w:kern w:val="2"/>
          <w:sz w:val="30"/>
          <w:szCs w:val="30"/>
          <w:lang w:eastAsia="zh-CN"/>
        </w:rPr>
        <w:t>登录</w:t>
      </w:r>
      <w:r>
        <w:rPr>
          <w:rFonts w:hint="eastAsia" w:ascii="Times New Roman" w:hAnsi="Times New Roman" w:eastAsia="宋体" w:cs="Times New Roman"/>
          <w:snapToGrid/>
          <w:kern w:val="2"/>
          <w:sz w:val="30"/>
          <w:szCs w:val="30"/>
          <w:lang w:eastAsia="zh-CN"/>
        </w:rPr>
        <w:t>”</w:t>
      </w:r>
      <w:r>
        <w:rPr>
          <w:rFonts w:hint="default" w:ascii="Times New Roman" w:hAnsi="Times New Roman" w:eastAsia="宋体" w:cs="Times New Roman"/>
          <w:snapToGrid/>
          <w:kern w:val="2"/>
          <w:sz w:val="30"/>
          <w:szCs w:val="30"/>
          <w:lang w:eastAsia="zh-CN"/>
        </w:rPr>
        <w:t>栏</w:t>
      </w:r>
      <w:r>
        <w:rPr>
          <w:rFonts w:hint="eastAsia" w:ascii="Times New Roman" w:hAnsi="Times New Roman" w:eastAsia="宋体" w:cs="Times New Roman"/>
          <w:snapToGrid/>
          <w:kern w:val="2"/>
          <w:sz w:val="30"/>
          <w:szCs w:val="30"/>
          <w:lang w:eastAsia="zh-CN"/>
        </w:rPr>
        <w:t>“</w:t>
      </w:r>
      <w:r>
        <w:rPr>
          <w:rFonts w:hint="default" w:ascii="Times New Roman" w:hAnsi="Times New Roman" w:eastAsia="宋体" w:cs="Times New Roman"/>
          <w:snapToGrid/>
          <w:kern w:val="2"/>
          <w:sz w:val="30"/>
          <w:szCs w:val="30"/>
          <w:lang w:eastAsia="zh-CN"/>
        </w:rPr>
        <w:t>课题名称</w:t>
      </w:r>
      <w:r>
        <w:rPr>
          <w:rFonts w:hint="eastAsia" w:ascii="Times New Roman" w:hAnsi="Times New Roman" w:eastAsia="宋体" w:cs="Times New Roman"/>
          <w:snapToGrid/>
          <w:kern w:val="2"/>
          <w:sz w:val="30"/>
          <w:szCs w:val="30"/>
          <w:lang w:eastAsia="zh-CN"/>
        </w:rPr>
        <w:t>”</w:t>
      </w:r>
      <w:r>
        <w:rPr>
          <w:rFonts w:hint="default" w:ascii="Times New Roman" w:hAnsi="Times New Roman" w:eastAsia="宋体" w:cs="Times New Roman"/>
          <w:snapToGrid/>
          <w:kern w:val="2"/>
          <w:sz w:val="30"/>
          <w:szCs w:val="30"/>
          <w:lang w:eastAsia="zh-CN"/>
        </w:rPr>
        <w:t>处，每个汉字占一个单元格，最多不超过40个汉字。</w:t>
      </w:r>
    </w:p>
    <w:p>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jc w:val="both"/>
        <w:textAlignment w:val="auto"/>
        <w:rPr>
          <w:rFonts w:hint="default" w:ascii="Times New Roman" w:hAnsi="Times New Roman" w:eastAsia="宋体" w:cs="Times New Roman"/>
          <w:snapToGrid/>
          <w:kern w:val="2"/>
          <w:sz w:val="30"/>
          <w:szCs w:val="30"/>
          <w:lang w:eastAsia="zh-CN"/>
        </w:rPr>
      </w:pPr>
      <w:r>
        <w:rPr>
          <w:rFonts w:hint="eastAsia" w:ascii="Times New Roman" w:hAnsi="Times New Roman" w:eastAsia="宋体" w:cs="Times New Roman"/>
          <w:snapToGrid/>
          <w:kern w:val="2"/>
          <w:sz w:val="30"/>
          <w:szCs w:val="30"/>
          <w:lang w:eastAsia="zh-CN"/>
        </w:rPr>
        <w:t>三</w:t>
      </w:r>
      <w:r>
        <w:rPr>
          <w:rFonts w:hint="default" w:ascii="Times New Roman" w:hAnsi="Times New Roman" w:eastAsia="宋体" w:cs="Times New Roman"/>
          <w:snapToGrid/>
          <w:kern w:val="2"/>
          <w:sz w:val="30"/>
          <w:szCs w:val="30"/>
          <w:lang w:eastAsia="zh-CN"/>
        </w:rPr>
        <w:t>、近期取得的与本课题有关的研究成果。是指近</w:t>
      </w:r>
      <w:r>
        <w:rPr>
          <w:rFonts w:hint="eastAsia" w:ascii="Times New Roman" w:hAnsi="Times New Roman" w:eastAsia="宋体" w:cs="Times New Roman"/>
          <w:snapToGrid/>
          <w:kern w:val="2"/>
          <w:sz w:val="30"/>
          <w:szCs w:val="30"/>
          <w:lang w:eastAsia="zh-CN"/>
        </w:rPr>
        <w:t>三</w:t>
      </w:r>
      <w:r>
        <w:rPr>
          <w:rFonts w:hint="default" w:ascii="Times New Roman" w:hAnsi="Times New Roman" w:eastAsia="宋体" w:cs="Times New Roman"/>
          <w:snapToGrid/>
          <w:kern w:val="2"/>
          <w:sz w:val="30"/>
          <w:szCs w:val="30"/>
          <w:lang w:eastAsia="zh-CN"/>
        </w:rPr>
        <w:t>年内，本课题组相关人员公开发表、出版或在校级以上会议公开交流的，与本课题研究的主要内容、主要观点、基本思路相关的论著。</w:t>
      </w:r>
    </w:p>
    <w:p>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jc w:val="both"/>
        <w:textAlignment w:val="auto"/>
        <w:rPr>
          <w:rFonts w:hint="default" w:ascii="Times New Roman" w:hAnsi="Times New Roman" w:eastAsia="宋体" w:cs="Times New Roman"/>
          <w:snapToGrid/>
          <w:kern w:val="2"/>
          <w:sz w:val="30"/>
          <w:szCs w:val="30"/>
          <w:lang w:eastAsia="zh-CN"/>
        </w:rPr>
      </w:pPr>
      <w:r>
        <w:rPr>
          <w:rFonts w:hint="eastAsia" w:ascii="Times New Roman" w:hAnsi="Times New Roman" w:eastAsia="宋体" w:cs="Times New Roman"/>
          <w:snapToGrid/>
          <w:kern w:val="2"/>
          <w:sz w:val="30"/>
          <w:szCs w:val="30"/>
          <w:lang w:eastAsia="zh-CN"/>
        </w:rPr>
        <w:t>四</w:t>
      </w:r>
      <w:r>
        <w:rPr>
          <w:rFonts w:hint="default" w:ascii="Times New Roman" w:hAnsi="Times New Roman" w:eastAsia="宋体" w:cs="Times New Roman"/>
          <w:snapToGrid/>
          <w:kern w:val="2"/>
          <w:sz w:val="30"/>
          <w:szCs w:val="30"/>
          <w:lang w:eastAsia="zh-CN"/>
        </w:rPr>
        <w:t>、未尽事宜，请与四川省教育科学规划领导小组办公室相关人员联系。</w:t>
      </w:r>
    </w:p>
    <w:p>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jc w:val="both"/>
        <w:textAlignment w:val="auto"/>
        <w:rPr>
          <w:rFonts w:hint="eastAsia" w:ascii="Times New Roman" w:hAnsi="Times New Roman" w:eastAsia="宋体" w:cs="Times New Roman"/>
          <w:snapToGrid/>
          <w:kern w:val="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jc w:val="center"/>
        <w:textAlignment w:val="auto"/>
        <w:rPr>
          <w:rFonts w:hint="eastAsia" w:ascii="方正小标宋简体" w:hAnsi="Times New Roman" w:eastAsia="方正小标宋简体" w:cs="Times New Roman"/>
          <w:snapToGrid/>
          <w:kern w:val="2"/>
          <w:sz w:val="36"/>
          <w:szCs w:val="36"/>
          <w:lang w:eastAsia="zh-CN"/>
        </w:rPr>
      </w:pPr>
      <w:r>
        <w:rPr>
          <w:rFonts w:hint="eastAsia" w:ascii="方正小标宋简体" w:hAnsi="Times New Roman" w:eastAsia="方正小标宋简体" w:cs="Times New Roman"/>
          <w:snapToGrid/>
          <w:kern w:val="2"/>
          <w:sz w:val="36"/>
          <w:szCs w:val="36"/>
          <w:lang w:eastAsia="zh-CN"/>
        </w:rPr>
        <w:br w:type="page" w:clear="all"/>
      </w:r>
      <w:r>
        <w:rPr>
          <w:rFonts w:hint="eastAsia" w:ascii="方正小标宋简体" w:hAnsi="Times New Roman" w:eastAsia="方正小标宋简体" w:cs="Times New Roman"/>
          <w:snapToGrid/>
          <w:kern w:val="2"/>
          <w:sz w:val="36"/>
          <w:szCs w:val="36"/>
          <w:lang w:eastAsia="zh-CN"/>
        </w:rPr>
        <w:t>负 责 人 承 诺</w:t>
      </w:r>
    </w:p>
    <w:p>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jc w:val="both"/>
        <w:textAlignment w:val="auto"/>
        <w:rPr>
          <w:rFonts w:hint="default" w:ascii="Times New Roman" w:hAnsi="Times New Roman" w:eastAsia="宋体" w:cs="Times New Roman"/>
          <w:snapToGrid/>
          <w:kern w:val="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jc w:val="both"/>
        <w:textAlignment w:val="auto"/>
        <w:rPr>
          <w:rFonts w:hint="default" w:ascii="Times New Roman" w:hAnsi="Times New Roman" w:eastAsia="宋体" w:cs="Times New Roman"/>
          <w:snapToGrid/>
          <w:kern w:val="2"/>
          <w:sz w:val="30"/>
          <w:szCs w:val="30"/>
          <w:lang w:eastAsia="zh-CN"/>
        </w:rPr>
      </w:pPr>
      <w:r>
        <w:rPr>
          <w:rFonts w:hint="default" w:ascii="Times New Roman" w:hAnsi="Times New Roman" w:eastAsia="宋体" w:cs="Times New Roman"/>
          <w:snapToGrid/>
          <w:kern w:val="2"/>
          <w:sz w:val="30"/>
          <w:szCs w:val="30"/>
          <w:lang w:eastAsia="zh-CN"/>
        </w:rPr>
        <w:t>本人自愿申报四川省教育科学规划</w:t>
      </w:r>
      <w:r>
        <w:rPr>
          <w:rFonts w:hint="eastAsia" w:ascii="Times New Roman" w:hAnsi="Times New Roman" w:eastAsia="宋体" w:cs="Times New Roman"/>
          <w:snapToGrid/>
          <w:kern w:val="2"/>
          <w:sz w:val="30"/>
          <w:szCs w:val="30"/>
          <w:lang w:eastAsia="zh-CN"/>
        </w:rPr>
        <w:t>专项</w:t>
      </w:r>
      <w:r>
        <w:rPr>
          <w:rFonts w:hint="default" w:ascii="Times New Roman" w:hAnsi="Times New Roman" w:eastAsia="宋体" w:cs="Times New Roman"/>
          <w:snapToGrid/>
          <w:kern w:val="2"/>
          <w:sz w:val="30"/>
          <w:szCs w:val="30"/>
          <w:lang w:eastAsia="zh-CN"/>
        </w:rPr>
        <w:t>课题。我承诺对所填写的《四川省教育科学规划</w:t>
      </w:r>
      <w:r>
        <w:rPr>
          <w:rFonts w:hint="eastAsia" w:ascii="Times New Roman" w:hAnsi="Times New Roman" w:eastAsia="宋体" w:cs="Times New Roman"/>
          <w:snapToGrid/>
          <w:kern w:val="2"/>
          <w:sz w:val="30"/>
          <w:szCs w:val="30"/>
          <w:lang w:eastAsia="zh-CN"/>
        </w:rPr>
        <w:t>专项</w:t>
      </w:r>
      <w:r>
        <w:rPr>
          <w:rFonts w:hint="default" w:ascii="Times New Roman" w:hAnsi="Times New Roman" w:eastAsia="宋体" w:cs="Times New Roman"/>
          <w:snapToGrid/>
          <w:kern w:val="2"/>
          <w:sz w:val="30"/>
          <w:szCs w:val="30"/>
          <w:lang w:eastAsia="zh-CN"/>
        </w:rPr>
        <w:t>课题申请·评审书》（以下简称《课题申请·评审书》）所涉及各项内容的真实性负责，保证没有知识产权争议。</w:t>
      </w:r>
    </w:p>
    <w:p>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jc w:val="both"/>
        <w:textAlignment w:val="auto"/>
        <w:rPr>
          <w:rFonts w:hint="default" w:ascii="Times New Roman" w:hAnsi="Times New Roman" w:eastAsia="宋体" w:cs="Times New Roman"/>
          <w:snapToGrid/>
          <w:kern w:val="2"/>
          <w:sz w:val="30"/>
          <w:szCs w:val="30"/>
          <w:lang w:eastAsia="zh-CN"/>
        </w:rPr>
      </w:pPr>
      <w:r>
        <w:rPr>
          <w:rFonts w:hint="default" w:ascii="Times New Roman" w:hAnsi="Times New Roman" w:eastAsia="宋体" w:cs="Times New Roman"/>
          <w:snapToGrid/>
          <w:kern w:val="2"/>
          <w:sz w:val="30"/>
          <w:szCs w:val="30"/>
          <w:lang w:eastAsia="zh-CN"/>
        </w:rPr>
        <w:t>如果获准立项，我承诺以《课题申请·评审书》为有约束力的协议，接受四川省教育科学</w:t>
      </w:r>
      <w:r>
        <w:rPr>
          <w:rFonts w:hint="eastAsia" w:ascii="Times New Roman" w:hAnsi="Times New Roman" w:eastAsia="宋体" w:cs="Times New Roman"/>
          <w:snapToGrid/>
          <w:kern w:val="2"/>
          <w:sz w:val="30"/>
          <w:szCs w:val="30"/>
          <w:lang w:eastAsia="zh-CN"/>
        </w:rPr>
        <w:t>规划领导小组办公室</w:t>
      </w:r>
      <w:r>
        <w:rPr>
          <w:rFonts w:hint="default" w:ascii="Times New Roman" w:hAnsi="Times New Roman" w:eastAsia="宋体" w:cs="Times New Roman"/>
          <w:snapToGrid/>
          <w:kern w:val="2"/>
          <w:sz w:val="30"/>
          <w:szCs w:val="30"/>
          <w:lang w:eastAsia="zh-CN"/>
        </w:rPr>
        <w:t>的管理，遵守</w:t>
      </w:r>
      <w:r>
        <w:rPr>
          <w:rFonts w:hint="eastAsia" w:ascii="Times New Roman" w:hAnsi="Times New Roman" w:eastAsia="宋体" w:cs="Times New Roman"/>
          <w:snapToGrid/>
          <w:kern w:val="2"/>
          <w:sz w:val="30"/>
          <w:szCs w:val="30"/>
          <w:lang w:eastAsia="zh-CN"/>
        </w:rPr>
        <w:t>《四川省教育厅科学研究项目管理办法（试行）》和《四川省教育科学规划课题管理</w:t>
      </w:r>
      <w:r>
        <w:rPr>
          <w:rFonts w:hint="eastAsia" w:ascii="Times New Roman" w:hAnsi="Times New Roman" w:eastAsia="宋体" w:cs="Times New Roman"/>
          <w:snapToGrid/>
          <w:kern w:val="2"/>
          <w:sz w:val="30"/>
          <w:szCs w:val="30"/>
          <w:lang w:val="en-US" w:eastAsia="zh-CN"/>
        </w:rPr>
        <w:t>细则</w:t>
      </w:r>
      <w:r>
        <w:rPr>
          <w:rFonts w:hint="eastAsia" w:ascii="Times New Roman" w:hAnsi="Times New Roman" w:eastAsia="宋体" w:cs="Times New Roman"/>
          <w:snapToGrid/>
          <w:kern w:val="2"/>
          <w:sz w:val="30"/>
          <w:szCs w:val="30"/>
          <w:lang w:eastAsia="zh-CN"/>
        </w:rPr>
        <w:t>》</w:t>
      </w:r>
      <w:r>
        <w:rPr>
          <w:rFonts w:hint="default" w:ascii="Times New Roman" w:hAnsi="Times New Roman" w:eastAsia="宋体" w:cs="Times New Roman"/>
          <w:snapToGrid/>
          <w:kern w:val="2"/>
          <w:sz w:val="30"/>
          <w:szCs w:val="30"/>
          <w:lang w:eastAsia="zh-CN"/>
        </w:rPr>
        <w:t>的有关规定，在教育教学实践中认真开展研究工作，达成研究目标，完成研究任务，取得预期研究成果。</w:t>
      </w:r>
    </w:p>
    <w:p>
      <w:pPr>
        <w:keepNext w:val="0"/>
        <w:keepLines w:val="0"/>
        <w:pageBreakBefore w:val="0"/>
        <w:widowControl w:val="0"/>
        <w:kinsoku/>
        <w:wordWrap/>
        <w:overflowPunct/>
        <w:topLinePunct w:val="0"/>
        <w:autoSpaceDE/>
        <w:autoSpaceDN/>
        <w:bidi w:val="0"/>
        <w:adjustRightInd w:val="0"/>
        <w:snapToGrid w:val="0"/>
        <w:spacing w:line="570" w:lineRule="exact"/>
        <w:ind w:firstLine="600" w:firstLineChars="200"/>
        <w:jc w:val="both"/>
        <w:textAlignment w:val="auto"/>
        <w:rPr>
          <w:rFonts w:hint="default" w:ascii="Times New Roman" w:hAnsi="Times New Roman" w:eastAsia="宋体" w:cs="Times New Roman"/>
          <w:snapToGrid/>
          <w:kern w:val="2"/>
          <w:sz w:val="30"/>
          <w:szCs w:val="30"/>
          <w:lang w:eastAsia="zh-CN"/>
        </w:rPr>
      </w:pPr>
      <w:r>
        <w:rPr>
          <w:rFonts w:hint="default" w:ascii="Times New Roman" w:hAnsi="Times New Roman" w:eastAsia="宋体" w:cs="Times New Roman"/>
          <w:snapToGrid/>
          <w:kern w:val="2"/>
          <w:sz w:val="30"/>
          <w:szCs w:val="30"/>
          <w:lang w:eastAsia="zh-CN"/>
        </w:rPr>
        <w:t>四川省教育科学规划领导小组办公室有权使用本表所有信息。</w:t>
      </w:r>
    </w:p>
    <w:p>
      <w:pPr>
        <w:keepNext w:val="0"/>
        <w:keepLines w:val="0"/>
        <w:pageBreakBefore w:val="0"/>
        <w:widowControl w:val="0"/>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宋体" w:cs="Times New Roman"/>
          <w:snapToGrid/>
          <w:kern w:val="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宋体" w:cs="Times New Roman"/>
          <w:snapToGrid/>
          <w:kern w:val="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3900" w:firstLineChars="1300"/>
        <w:jc w:val="both"/>
        <w:textAlignment w:val="auto"/>
        <w:rPr>
          <w:rFonts w:hint="default" w:ascii="Times New Roman" w:hAnsi="Times New Roman" w:eastAsia="宋体" w:cs="Times New Roman"/>
          <w:snapToGrid/>
          <w:kern w:val="2"/>
          <w:sz w:val="30"/>
          <w:szCs w:val="30"/>
          <w:lang w:eastAsia="zh-CN"/>
        </w:rPr>
      </w:pPr>
      <w:r>
        <w:rPr>
          <w:rFonts w:hint="default" w:ascii="Times New Roman" w:hAnsi="Times New Roman" w:eastAsia="宋体" w:cs="Times New Roman"/>
          <w:snapToGrid/>
          <w:kern w:val="2"/>
          <w:sz w:val="30"/>
          <w:szCs w:val="30"/>
          <w:lang w:eastAsia="zh-CN"/>
        </w:rPr>
        <w:t>负责人（签字）</w:t>
      </w:r>
    </w:p>
    <w:p>
      <w:pPr>
        <w:keepNext w:val="0"/>
        <w:keepLines w:val="0"/>
        <w:pageBreakBefore w:val="0"/>
        <w:widowControl w:val="0"/>
        <w:kinsoku/>
        <w:wordWrap/>
        <w:overflowPunct/>
        <w:topLinePunct w:val="0"/>
        <w:autoSpaceDE/>
        <w:autoSpaceDN/>
        <w:bidi w:val="0"/>
        <w:adjustRightInd w:val="0"/>
        <w:snapToGrid w:val="0"/>
        <w:spacing w:line="570" w:lineRule="exact"/>
        <w:ind w:firstLine="5700" w:firstLineChars="1900"/>
        <w:jc w:val="both"/>
        <w:textAlignment w:val="auto"/>
        <w:rPr>
          <w:rFonts w:hint="default" w:ascii="Times New Roman" w:hAnsi="Times New Roman" w:eastAsia="宋体" w:cs="Times New Roman"/>
          <w:snapToGrid/>
          <w:kern w:val="2"/>
          <w:sz w:val="30"/>
          <w:szCs w:val="30"/>
          <w:lang w:eastAsia="zh-CN"/>
        </w:rPr>
      </w:pPr>
      <w:r>
        <w:rPr>
          <w:rFonts w:hint="default" w:ascii="Times New Roman" w:hAnsi="Times New Roman" w:eastAsia="宋体" w:cs="Times New Roman"/>
          <w:snapToGrid/>
          <w:kern w:val="2"/>
          <w:sz w:val="30"/>
          <w:szCs w:val="30"/>
          <w:lang w:eastAsia="zh-CN"/>
        </w:rPr>
        <w:t>年   月   日</w:t>
      </w:r>
    </w:p>
    <w:p>
      <w:pPr>
        <w:keepNext w:val="0"/>
        <w:keepLines w:val="0"/>
        <w:pageBreakBefore w:val="0"/>
        <w:widowControl w:val="0"/>
        <w:kinsoku/>
        <w:wordWrap/>
        <w:overflowPunct/>
        <w:topLinePunct w:val="0"/>
        <w:autoSpaceDE/>
        <w:autoSpaceDN/>
        <w:bidi w:val="0"/>
        <w:adjustRightInd w:val="0"/>
        <w:snapToGrid w:val="0"/>
        <w:spacing w:before="120" w:after="120" w:line="240" w:lineRule="auto"/>
        <w:ind w:firstLine="420" w:firstLineChars="200"/>
        <w:jc w:val="both"/>
        <w:textAlignment w:val="auto"/>
        <w:rPr>
          <w:rFonts w:hint="default" w:ascii="黑体" w:hAnsi="黑体" w:eastAsia="黑体" w:cs="Times New Roman"/>
          <w:snapToGrid/>
          <w:kern w:val="2"/>
          <w:sz w:val="28"/>
          <w:szCs w:val="28"/>
          <w:lang w:eastAsia="zh-CN"/>
        </w:rPr>
      </w:pPr>
      <w:r>
        <w:rPr>
          <w:rFonts w:hint="default" w:ascii="Times New Roman" w:hAnsi="Times New Roman" w:eastAsia="宋体" w:cs="Times New Roman"/>
          <w:snapToGrid/>
          <w:kern w:val="2"/>
          <w:szCs w:val="22"/>
          <w:lang w:eastAsia="zh-CN"/>
        </w:rPr>
        <w:br w:type="page" w:clear="all"/>
      </w:r>
      <w:r>
        <w:rPr>
          <w:rFonts w:hint="default" w:ascii="黑体" w:hAnsi="黑体" w:eastAsia="黑体" w:cs="Times New Roman"/>
          <w:snapToGrid/>
          <w:kern w:val="2"/>
          <w:sz w:val="28"/>
          <w:szCs w:val="28"/>
          <w:lang w:eastAsia="zh-CN"/>
        </w:rPr>
        <w:t>一、登录</w:t>
      </w:r>
    </w:p>
    <w:tbl>
      <w:tblPr>
        <w:tblStyle w:val="15"/>
        <w:tblW w:w="9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1"/>
        <w:gridCol w:w="821"/>
        <w:gridCol w:w="363"/>
        <w:gridCol w:w="171"/>
        <w:gridCol w:w="183"/>
        <w:gridCol w:w="361"/>
        <w:gridCol w:w="362"/>
        <w:gridCol w:w="169"/>
        <w:gridCol w:w="193"/>
        <w:gridCol w:w="189"/>
        <w:gridCol w:w="184"/>
        <w:gridCol w:w="286"/>
        <w:gridCol w:w="208"/>
        <w:gridCol w:w="215"/>
        <w:gridCol w:w="148"/>
        <w:gridCol w:w="212"/>
        <w:gridCol w:w="117"/>
        <w:gridCol w:w="46"/>
        <w:gridCol w:w="24"/>
        <w:gridCol w:w="330"/>
        <w:gridCol w:w="207"/>
        <w:gridCol w:w="120"/>
        <w:gridCol w:w="63"/>
        <w:gridCol w:w="173"/>
        <w:gridCol w:w="124"/>
        <w:gridCol w:w="371"/>
        <w:gridCol w:w="56"/>
        <w:gridCol w:w="113"/>
        <w:gridCol w:w="60"/>
        <w:gridCol w:w="195"/>
        <w:gridCol w:w="165"/>
        <w:gridCol w:w="236"/>
        <w:gridCol w:w="120"/>
        <w:gridCol w:w="311"/>
        <w:gridCol w:w="360"/>
        <w:gridCol w:w="53"/>
        <w:gridCol w:w="307"/>
        <w:gridCol w:w="360"/>
        <w:gridCol w:w="5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792" w:type="dxa"/>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课题名称</w:t>
            </w:r>
          </w:p>
        </w:tc>
        <w:tc>
          <w:tcPr>
            <w:tcW w:w="363"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54"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1"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2"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2"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73"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494"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3"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75"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54"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27"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0"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71"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424"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401"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431"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593"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9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p>
        </w:tc>
        <w:tc>
          <w:tcPr>
            <w:tcW w:w="363"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54"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1"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2"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2"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73"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494"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3"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75"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54"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27"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0"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71"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424"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401"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431"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593"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主题词</w:t>
            </w:r>
          </w:p>
        </w:tc>
        <w:tc>
          <w:tcPr>
            <w:tcW w:w="363"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54"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1"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2"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2"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73"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494"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3"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75"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54"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27"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0" w:type="dxa"/>
            <w:gridSpan w:val="3"/>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71"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424"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401"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431"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0" w:type="dxa"/>
            <w:gridSpan w:val="2"/>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6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593"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选题</w:t>
            </w:r>
            <w:r>
              <w:rPr>
                <w:rFonts w:hint="eastAsia" w:ascii="Times New Roman" w:hAnsi="Times New Roman" w:eastAsia="宋体" w:cs="Times New Roman"/>
                <w:snapToGrid/>
                <w:kern w:val="2"/>
                <w:sz w:val="28"/>
                <w:szCs w:val="28"/>
                <w:lang w:eastAsia="zh-CN"/>
              </w:rPr>
              <w:t>方向</w:t>
            </w:r>
          </w:p>
        </w:tc>
        <w:tc>
          <w:tcPr>
            <w:tcW w:w="7748" w:type="dxa"/>
            <w:gridSpan w:val="3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负责人姓名</w:t>
            </w:r>
          </w:p>
        </w:tc>
        <w:tc>
          <w:tcPr>
            <w:tcW w:w="1609"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85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性别</w:t>
            </w:r>
          </w:p>
        </w:tc>
        <w:tc>
          <w:tcPr>
            <w:tcW w:w="783"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907"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民族</w:t>
            </w:r>
          </w:p>
        </w:tc>
        <w:tc>
          <w:tcPr>
            <w:tcW w:w="89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p>
        </w:tc>
        <w:tc>
          <w:tcPr>
            <w:tcW w:w="1440"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出生年月</w:t>
            </w:r>
          </w:p>
        </w:tc>
        <w:tc>
          <w:tcPr>
            <w:tcW w:w="126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专业职称</w:t>
            </w:r>
          </w:p>
        </w:tc>
        <w:tc>
          <w:tcPr>
            <w:tcW w:w="1440"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4"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行政职务</w:t>
            </w:r>
          </w:p>
        </w:tc>
        <w:tc>
          <w:tcPr>
            <w:tcW w:w="1440"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p>
        </w:tc>
        <w:tc>
          <w:tcPr>
            <w:tcW w:w="144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研究专长</w:t>
            </w:r>
          </w:p>
        </w:tc>
        <w:tc>
          <w:tcPr>
            <w:tcW w:w="1984"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工作单位</w:t>
            </w:r>
          </w:p>
        </w:tc>
        <w:tc>
          <w:tcPr>
            <w:tcW w:w="3361" w:type="dxa"/>
            <w:gridSpan w:val="1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p>
        </w:tc>
        <w:tc>
          <w:tcPr>
            <w:tcW w:w="1627"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联系电话</w:t>
            </w:r>
          </w:p>
        </w:tc>
        <w:tc>
          <w:tcPr>
            <w:tcW w:w="2760" w:type="dxa"/>
            <w:gridSpan w:val="11"/>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92"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通讯地址</w:t>
            </w:r>
          </w:p>
        </w:tc>
        <w:tc>
          <w:tcPr>
            <w:tcW w:w="3968" w:type="dxa"/>
            <w:gridSpan w:val="1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gridSpan w:val="10"/>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邮政编码</w:t>
            </w:r>
          </w:p>
        </w:tc>
        <w:tc>
          <w:tcPr>
            <w:tcW w:w="2340"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主</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要</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研</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究</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人</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员</w:t>
            </w:r>
          </w:p>
        </w:tc>
        <w:tc>
          <w:tcPr>
            <w:tcW w:w="135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姓名</w:t>
            </w:r>
          </w:p>
        </w:tc>
        <w:tc>
          <w:tcPr>
            <w:tcW w:w="145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FF0000"/>
                <w:kern w:val="2"/>
                <w:sz w:val="28"/>
                <w:szCs w:val="28"/>
                <w:lang w:eastAsia="zh-CN"/>
              </w:rPr>
            </w:pPr>
            <w:r>
              <w:rPr>
                <w:rFonts w:hint="default" w:ascii="Times New Roman" w:hAnsi="Times New Roman" w:eastAsia="宋体" w:cs="Times New Roman"/>
                <w:snapToGrid/>
                <w:kern w:val="2"/>
                <w:sz w:val="28"/>
                <w:szCs w:val="28"/>
                <w:lang w:eastAsia="zh-CN"/>
              </w:rPr>
              <w:t>专业职称</w:t>
            </w:r>
          </w:p>
        </w:tc>
        <w:tc>
          <w:tcPr>
            <w:tcW w:w="144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职务</w:t>
            </w:r>
          </w:p>
        </w:tc>
        <w:tc>
          <w:tcPr>
            <w:tcW w:w="1444"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val="en-US" w:eastAsia="zh-CN"/>
              </w:rPr>
            </w:pPr>
            <w:r>
              <w:rPr>
                <w:rFonts w:hint="eastAsia" w:ascii="Times New Roman" w:hAnsi="Times New Roman" w:eastAsia="宋体" w:cs="Times New Roman"/>
                <w:snapToGrid/>
                <w:kern w:val="2"/>
                <w:sz w:val="28"/>
                <w:szCs w:val="28"/>
                <w:lang w:val="en-US" w:eastAsia="zh-CN"/>
              </w:rPr>
              <w:t>联系电话</w:t>
            </w:r>
          </w:p>
        </w:tc>
        <w:tc>
          <w:tcPr>
            <w:tcW w:w="287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35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5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val="en-US" w:eastAsia="zh-CN"/>
              </w:rPr>
            </w:pPr>
          </w:p>
        </w:tc>
        <w:tc>
          <w:tcPr>
            <w:tcW w:w="144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4"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87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35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5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4"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87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97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35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5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4"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87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35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5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4"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87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35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5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4"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87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35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5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4"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87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35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5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4"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87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35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5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4"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87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71"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35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57"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4"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873"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bl>
    <w:p>
      <w:pPr>
        <w:keepNext w:val="0"/>
        <w:keepLines w:val="0"/>
        <w:pageBreakBefore w:val="0"/>
        <w:widowControl w:val="0"/>
        <w:kinsoku/>
        <w:wordWrap/>
        <w:overflowPunct/>
        <w:topLinePunct w:val="0"/>
        <w:autoSpaceDE/>
        <w:autoSpaceDN/>
        <w:bidi w:val="0"/>
        <w:adjustRightInd w:val="0"/>
        <w:snapToGrid w:val="0"/>
        <w:spacing w:before="120" w:after="120" w:line="240" w:lineRule="auto"/>
        <w:ind w:firstLine="420" w:firstLineChars="200"/>
        <w:jc w:val="both"/>
        <w:textAlignment w:val="auto"/>
        <w:rPr>
          <w:rFonts w:hint="default" w:ascii="Times New Roman" w:hAnsi="Times New Roman" w:eastAsia="宋体" w:cs="Times New Roman"/>
          <w:snapToGrid/>
          <w:kern w:val="2"/>
          <w:szCs w:val="22"/>
          <w:lang w:eastAsia="zh-CN"/>
        </w:rPr>
      </w:pPr>
      <w:r>
        <w:rPr>
          <w:rFonts w:hint="default" w:ascii="Times New Roman" w:hAnsi="Times New Roman" w:eastAsia="宋体" w:cs="Times New Roman"/>
          <w:snapToGrid/>
          <w:kern w:val="2"/>
          <w:szCs w:val="22"/>
          <w:lang w:eastAsia="zh-CN"/>
        </w:rPr>
        <w:br w:type="page" w:clear="all"/>
      </w:r>
      <w:r>
        <w:rPr>
          <w:rFonts w:hint="default" w:ascii="黑体" w:hAnsi="黑体" w:eastAsia="黑体" w:cs="Times New Roman"/>
          <w:snapToGrid/>
          <w:kern w:val="2"/>
          <w:sz w:val="28"/>
          <w:szCs w:val="28"/>
          <w:lang w:eastAsia="zh-CN"/>
        </w:rPr>
        <w:t>二、负责人和课题组成员近</w:t>
      </w:r>
      <w:r>
        <w:rPr>
          <w:rFonts w:hint="eastAsia" w:ascii="黑体" w:hAnsi="黑体" w:eastAsia="黑体" w:cs="Times New Roman"/>
          <w:snapToGrid/>
          <w:kern w:val="2"/>
          <w:sz w:val="28"/>
          <w:szCs w:val="28"/>
          <w:lang w:eastAsia="zh-CN"/>
        </w:rPr>
        <w:t>三</w:t>
      </w:r>
      <w:r>
        <w:rPr>
          <w:rFonts w:hint="default" w:ascii="黑体" w:hAnsi="黑体" w:eastAsia="黑体" w:cs="Times New Roman"/>
          <w:snapToGrid/>
          <w:kern w:val="2"/>
          <w:sz w:val="28"/>
          <w:szCs w:val="28"/>
          <w:lang w:eastAsia="zh-CN"/>
        </w:rPr>
        <w:t>年取得的与本课题有关的研究成果</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1140"/>
        <w:gridCol w:w="1704"/>
        <w:gridCol w:w="2556"/>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5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成 果 名 称</w:t>
            </w:r>
          </w:p>
        </w:tc>
        <w:tc>
          <w:tcPr>
            <w:tcW w:w="11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著作者</w:t>
            </w:r>
          </w:p>
        </w:tc>
        <w:tc>
          <w:tcPr>
            <w:tcW w:w="17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成果形式</w:t>
            </w:r>
          </w:p>
        </w:tc>
        <w:tc>
          <w:tcPr>
            <w:tcW w:w="25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发表刊物</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或出版单位</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或公开交流的场合</w:t>
            </w:r>
          </w:p>
        </w:tc>
        <w:tc>
          <w:tcPr>
            <w:tcW w:w="18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发表、出版</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或交流时间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4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704"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55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4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704"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55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4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704"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55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4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704"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55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4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704"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55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4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704"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55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4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704"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55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4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704"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55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4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704"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55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4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704"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255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bl>
    <w:p>
      <w:pPr>
        <w:keepNext w:val="0"/>
        <w:keepLines w:val="0"/>
        <w:pageBreakBefore w:val="0"/>
        <w:widowControl w:val="0"/>
        <w:kinsoku/>
        <w:wordWrap/>
        <w:overflowPunct/>
        <w:topLinePunct w:val="0"/>
        <w:autoSpaceDE/>
        <w:autoSpaceDN/>
        <w:bidi w:val="0"/>
        <w:adjustRightInd w:val="0"/>
        <w:snapToGrid w:val="0"/>
        <w:spacing w:before="120" w:after="120" w:line="240" w:lineRule="auto"/>
        <w:ind w:firstLine="560" w:firstLineChars="200"/>
        <w:jc w:val="both"/>
        <w:textAlignment w:val="auto"/>
        <w:rPr>
          <w:rFonts w:hint="default" w:ascii="黑体" w:hAnsi="黑体" w:eastAsia="黑体" w:cs="Times New Roman"/>
          <w:snapToGrid/>
          <w:kern w:val="2"/>
          <w:sz w:val="28"/>
          <w:szCs w:val="28"/>
          <w:lang w:eastAsia="zh-CN"/>
        </w:rPr>
      </w:pPr>
      <w:r>
        <w:rPr>
          <w:rFonts w:hint="default" w:ascii="黑体" w:hAnsi="黑体" w:eastAsia="黑体" w:cs="Times New Roman"/>
          <w:snapToGrid/>
          <w:kern w:val="2"/>
          <w:sz w:val="28"/>
          <w:szCs w:val="28"/>
          <w:lang w:eastAsia="zh-CN"/>
        </w:rPr>
        <w:t>三、负责人和课题组成员曾经承担或参与的省级及以上研究课题</w:t>
      </w:r>
    </w:p>
    <w:tbl>
      <w:tblPr>
        <w:tblStyle w:val="15"/>
        <w:tblW w:w="9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0"/>
        <w:gridCol w:w="1110"/>
        <w:gridCol w:w="3240"/>
        <w:gridCol w:w="1440"/>
        <w:gridCol w:w="180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姓  名</w:t>
            </w:r>
          </w:p>
        </w:tc>
        <w:tc>
          <w:tcPr>
            <w:tcW w:w="111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负责人</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/主研</w:t>
            </w:r>
          </w:p>
        </w:tc>
        <w:tc>
          <w:tcPr>
            <w:tcW w:w="3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课题名称</w:t>
            </w:r>
          </w:p>
        </w:tc>
        <w:tc>
          <w:tcPr>
            <w:tcW w:w="14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批准时间</w:t>
            </w:r>
          </w:p>
        </w:tc>
        <w:tc>
          <w:tcPr>
            <w:tcW w:w="18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批准单位</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是否结题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1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2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1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24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1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24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bl>
    <w:p>
      <w:pPr>
        <w:keepNext w:val="0"/>
        <w:keepLines w:val="0"/>
        <w:pageBreakBefore w:val="0"/>
        <w:widowControl w:val="0"/>
        <w:kinsoku/>
        <w:wordWrap/>
        <w:overflowPunct/>
        <w:topLinePunct w:val="0"/>
        <w:autoSpaceDE/>
        <w:autoSpaceDN/>
        <w:bidi w:val="0"/>
        <w:adjustRightInd w:val="0"/>
        <w:snapToGrid w:val="0"/>
        <w:spacing w:before="120" w:after="120" w:line="240" w:lineRule="auto"/>
        <w:ind w:firstLine="420" w:firstLineChars="200"/>
        <w:jc w:val="both"/>
        <w:textAlignment w:val="auto"/>
        <w:rPr>
          <w:rFonts w:hint="default" w:ascii="Times New Roman" w:hAnsi="Times New Roman" w:eastAsia="宋体" w:cs="Times New Roman"/>
          <w:snapToGrid/>
          <w:kern w:val="2"/>
          <w:szCs w:val="22"/>
          <w:lang w:eastAsia="zh-CN"/>
        </w:rPr>
      </w:pPr>
      <w:r>
        <w:rPr>
          <w:rFonts w:hint="default" w:ascii="Times New Roman" w:hAnsi="Times New Roman" w:eastAsia="宋体" w:cs="Times New Roman"/>
          <w:snapToGrid/>
          <w:kern w:val="2"/>
          <w:szCs w:val="22"/>
          <w:lang w:eastAsia="zh-CN"/>
        </w:rPr>
        <w:br w:type="page" w:clear="all"/>
      </w:r>
      <w:r>
        <w:rPr>
          <w:rFonts w:hint="default" w:ascii="黑体" w:hAnsi="黑体" w:eastAsia="黑体" w:cs="Times New Roman"/>
          <w:snapToGrid/>
          <w:kern w:val="2"/>
          <w:sz w:val="28"/>
          <w:szCs w:val="28"/>
          <w:lang w:eastAsia="zh-CN"/>
        </w:rPr>
        <w:t>四、课题论证</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楷体_GB2312" w:hAnsi="Times New Roman" w:eastAsia="楷体_GB2312" w:cs="Times New Roman"/>
                <w:b/>
                <w:snapToGrid/>
                <w:kern w:val="2"/>
                <w:sz w:val="28"/>
                <w:szCs w:val="28"/>
                <w:lang w:eastAsia="zh-CN"/>
              </w:rPr>
            </w:pPr>
            <w:r>
              <w:rPr>
                <w:rFonts w:hint="eastAsia" w:ascii="楷体_GB2312" w:hAnsi="Times New Roman" w:eastAsia="楷体_GB2312" w:cs="Times New Roman"/>
                <w:b/>
                <w:snapToGrid/>
                <w:kern w:val="2"/>
                <w:sz w:val="28"/>
                <w:szCs w:val="28"/>
                <w:lang w:eastAsia="zh-CN"/>
              </w:rPr>
              <w:t>（一）主要问题界定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3" w:hRule="atLeast"/>
          <w:jc w:val="center"/>
        </w:trPr>
        <w:tc>
          <w:tcPr>
            <w:tcW w:w="892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r>
              <w:rPr>
                <w:rFonts w:hint="default" w:ascii="Arial" w:hAnsi="Arial" w:eastAsia="宋体" w:cs="Arial"/>
                <w:snapToGrid/>
                <w:kern w:val="2"/>
                <w:sz w:val="28"/>
                <w:szCs w:val="28"/>
                <w:lang w:eastAsia="zh-CN"/>
              </w:rPr>
              <w:t>■</w:t>
            </w:r>
            <w:r>
              <w:rPr>
                <w:rFonts w:hint="default" w:ascii="Times New Roman" w:hAnsi="Times New Roman" w:eastAsia="宋体" w:cs="Times New Roman"/>
                <w:snapToGrid/>
                <w:kern w:val="2"/>
                <w:sz w:val="28"/>
                <w:szCs w:val="28"/>
                <w:lang w:eastAsia="zh-CN"/>
              </w:rPr>
              <w:t>核心概念界定，拟研究、解决的主要理论或实践问题。</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br w:type="page" w:clear="all"/>
            </w:r>
            <w:r>
              <w:rPr>
                <w:rFonts w:hint="default" w:ascii="楷体_GB2312" w:hAnsi="Times New Roman" w:eastAsia="楷体_GB2312" w:cs="Times New Roman"/>
                <w:b/>
                <w:snapToGrid/>
                <w:kern w:val="2"/>
                <w:sz w:val="28"/>
                <w:szCs w:val="28"/>
                <w:lang w:eastAsia="zh-CN"/>
              </w:rPr>
              <w:t>（二）相关研究综述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32" w:hRule="atLeast"/>
          <w:jc w:val="center"/>
        </w:trPr>
        <w:tc>
          <w:tcPr>
            <w:tcW w:w="892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r>
              <w:rPr>
                <w:rFonts w:hint="default" w:ascii="Arial" w:hAnsi="Arial" w:eastAsia="宋体" w:cs="Arial"/>
                <w:snapToGrid/>
                <w:kern w:val="2"/>
                <w:sz w:val="28"/>
                <w:szCs w:val="28"/>
                <w:lang w:eastAsia="zh-CN"/>
              </w:rPr>
              <w:t>■</w:t>
            </w:r>
            <w:r>
              <w:rPr>
                <w:rFonts w:hint="default" w:ascii="Times New Roman" w:hAnsi="Times New Roman" w:eastAsia="宋体" w:cs="Times New Roman"/>
                <w:snapToGrid/>
                <w:kern w:val="2"/>
                <w:sz w:val="28"/>
                <w:szCs w:val="28"/>
                <w:lang w:eastAsia="zh-CN"/>
              </w:rPr>
              <w:t>相关主题、内容及方法等的研究现状、特点与趋势。</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br w:type="page" w:clear="all"/>
            </w:r>
            <w:r>
              <w:rPr>
                <w:rFonts w:hint="default" w:ascii="楷体_GB2312" w:hAnsi="Times New Roman" w:eastAsia="楷体_GB2312" w:cs="Times New Roman"/>
                <w:b/>
                <w:snapToGrid/>
                <w:kern w:val="2"/>
                <w:sz w:val="28"/>
                <w:szCs w:val="28"/>
                <w:lang w:eastAsia="zh-CN"/>
              </w:rPr>
              <w:t>（三）本研究的价值、意义和创新点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3" w:hRule="atLeast"/>
          <w:jc w:val="center"/>
        </w:trPr>
        <w:tc>
          <w:tcPr>
            <w:tcW w:w="892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r>
              <w:rPr>
                <w:rFonts w:hint="default" w:ascii="Arial" w:hAnsi="Arial" w:eastAsia="宋体" w:cs="Arial"/>
                <w:snapToGrid/>
                <w:kern w:val="2"/>
                <w:sz w:val="28"/>
                <w:szCs w:val="28"/>
                <w:lang w:eastAsia="zh-CN"/>
              </w:rPr>
              <w:t>■</w:t>
            </w:r>
            <w:r>
              <w:rPr>
                <w:rFonts w:hint="default" w:ascii="Times New Roman" w:hAnsi="Times New Roman" w:eastAsia="宋体" w:cs="Times New Roman"/>
                <w:snapToGrid/>
                <w:kern w:val="2"/>
                <w:sz w:val="28"/>
                <w:szCs w:val="28"/>
                <w:lang w:eastAsia="zh-CN"/>
              </w:rPr>
              <w:t>选题的理论及实践价值和意义，研究的创新之处。</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宋体" w:cs="Times New Roman"/>
                <w:snapToGrid/>
                <w:kern w:val="2"/>
                <w:sz w:val="28"/>
                <w:szCs w:val="28"/>
                <w:lang w:eastAsia="zh-CN"/>
              </w:rPr>
            </w:pPr>
            <w:r>
              <w:rPr>
                <w:rFonts w:hint="default" w:ascii="楷体_GB2312" w:hAnsi="Times New Roman" w:eastAsia="楷体_GB2312" w:cs="Times New Roman"/>
                <w:b/>
                <w:snapToGrid/>
                <w:kern w:val="2"/>
                <w:sz w:val="28"/>
                <w:szCs w:val="28"/>
                <w:lang w:eastAsia="zh-CN"/>
              </w:rPr>
              <w:t>（四）本研究的目标和内容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3" w:hRule="atLeast"/>
          <w:jc w:val="center"/>
        </w:trPr>
        <w:tc>
          <w:tcPr>
            <w:tcW w:w="892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r>
              <w:rPr>
                <w:rFonts w:hint="default" w:ascii="Arial" w:hAnsi="Arial" w:eastAsia="宋体" w:cs="Arial"/>
                <w:snapToGrid/>
                <w:kern w:val="2"/>
                <w:sz w:val="28"/>
                <w:szCs w:val="28"/>
                <w:lang w:eastAsia="zh-CN"/>
              </w:rPr>
              <w:t>■</w:t>
            </w:r>
            <w:r>
              <w:rPr>
                <w:rFonts w:hint="default" w:ascii="Times New Roman" w:hAnsi="Times New Roman" w:eastAsia="宋体" w:cs="Times New Roman"/>
                <w:snapToGrid/>
                <w:kern w:val="2"/>
                <w:sz w:val="28"/>
                <w:szCs w:val="28"/>
                <w:lang w:eastAsia="zh-CN"/>
              </w:rPr>
              <w:t>拟达成的理论或实践目标，研究的主要内容。</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br w:type="page" w:clear="all"/>
            </w:r>
            <w:r>
              <w:rPr>
                <w:rFonts w:hint="default" w:ascii="楷体_GB2312" w:hAnsi="Times New Roman" w:eastAsia="楷体_GB2312" w:cs="Times New Roman"/>
                <w:b/>
                <w:snapToGrid/>
                <w:kern w:val="2"/>
                <w:sz w:val="28"/>
                <w:szCs w:val="28"/>
                <w:lang w:eastAsia="zh-CN"/>
              </w:rPr>
              <w:t>（五）本研究的思路和方法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1" w:hRule="atLeast"/>
          <w:jc w:val="center"/>
        </w:trPr>
        <w:tc>
          <w:tcPr>
            <w:tcW w:w="892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r>
              <w:rPr>
                <w:rFonts w:hint="default" w:ascii="Arial" w:hAnsi="Arial" w:eastAsia="宋体" w:cs="Arial"/>
                <w:snapToGrid/>
                <w:kern w:val="2"/>
                <w:sz w:val="28"/>
                <w:szCs w:val="28"/>
                <w:lang w:eastAsia="zh-CN"/>
              </w:rPr>
              <w:t>■</w:t>
            </w:r>
            <w:r>
              <w:rPr>
                <w:rFonts w:hint="default" w:ascii="Times New Roman" w:hAnsi="Times New Roman" w:eastAsia="宋体" w:cs="Times New Roman"/>
                <w:snapToGrid/>
                <w:kern w:val="2"/>
                <w:sz w:val="28"/>
                <w:szCs w:val="28"/>
                <w:lang w:eastAsia="zh-CN"/>
              </w:rPr>
              <w:t>拟采取的实施路径、措施，划分的研究阶段，主要研究方法。</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br w:type="page" w:clear="all"/>
            </w:r>
            <w:r>
              <w:rPr>
                <w:rFonts w:hint="default" w:ascii="楷体_GB2312" w:hAnsi="Times New Roman" w:eastAsia="楷体_GB2312" w:cs="Times New Roman"/>
                <w:b/>
                <w:snapToGrid/>
                <w:kern w:val="2"/>
                <w:sz w:val="28"/>
                <w:szCs w:val="28"/>
                <w:lang w:eastAsia="zh-CN"/>
              </w:rPr>
              <w:t>（六）预期的研究成果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7" w:hRule="atLeast"/>
          <w:jc w:val="center"/>
        </w:trPr>
        <w:tc>
          <w:tcPr>
            <w:tcW w:w="892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r>
              <w:rPr>
                <w:rFonts w:hint="default" w:ascii="Arial" w:hAnsi="Arial" w:eastAsia="宋体" w:cs="Arial"/>
                <w:snapToGrid/>
                <w:kern w:val="2"/>
                <w:sz w:val="28"/>
                <w:szCs w:val="28"/>
                <w:lang w:eastAsia="zh-CN"/>
              </w:rPr>
              <w:t>■</w:t>
            </w:r>
            <w:r>
              <w:rPr>
                <w:rFonts w:hint="default" w:ascii="Times New Roman" w:hAnsi="Times New Roman" w:eastAsia="宋体" w:cs="Times New Roman"/>
                <w:snapToGrid/>
                <w:kern w:val="2"/>
                <w:sz w:val="28"/>
                <w:szCs w:val="28"/>
                <w:lang w:eastAsia="zh-CN"/>
              </w:rPr>
              <w:t>预期形成的研究成果名称、成果形式。</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8928" w:type="dxa"/>
            <w:noWrap w:val="0"/>
            <w:vAlign w:val="top"/>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宋体" w:cs="Times New Roman"/>
                <w:snapToGrid/>
                <w:kern w:val="2"/>
                <w:sz w:val="28"/>
                <w:szCs w:val="28"/>
                <w:lang w:eastAsia="zh-CN"/>
              </w:rPr>
            </w:pPr>
            <w:r>
              <w:rPr>
                <w:rFonts w:hint="default" w:ascii="楷体_GB2312" w:hAnsi="Times New Roman" w:eastAsia="楷体_GB2312" w:cs="Times New Roman"/>
                <w:b/>
                <w:snapToGrid/>
                <w:kern w:val="2"/>
                <w:sz w:val="28"/>
                <w:szCs w:val="28"/>
                <w:lang w:eastAsia="zh-CN"/>
              </w:rPr>
              <w:t>（七）预期的研究效益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0" w:hRule="atLeast"/>
          <w:jc w:val="center"/>
        </w:trPr>
        <w:tc>
          <w:tcPr>
            <w:tcW w:w="892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r>
              <w:rPr>
                <w:rFonts w:hint="default" w:ascii="Arial" w:hAnsi="Arial" w:eastAsia="宋体" w:cs="Arial"/>
                <w:snapToGrid/>
                <w:kern w:val="2"/>
                <w:sz w:val="28"/>
                <w:szCs w:val="28"/>
                <w:lang w:eastAsia="zh-CN"/>
              </w:rPr>
              <w:t>■</w:t>
            </w:r>
            <w:r>
              <w:rPr>
                <w:rFonts w:hint="default" w:ascii="Times New Roman" w:hAnsi="Times New Roman" w:eastAsia="宋体" w:cs="Times New Roman"/>
                <w:snapToGrid/>
                <w:kern w:val="2"/>
                <w:sz w:val="28"/>
                <w:szCs w:val="28"/>
                <w:lang w:eastAsia="zh-CN"/>
              </w:rPr>
              <w:t>拟在学生成长、教师发展、学校发展、教育改革以及社会发展等方面产生的效益。</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9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br w:type="page" w:clear="all"/>
            </w:r>
            <w:r>
              <w:rPr>
                <w:rFonts w:hint="default" w:ascii="楷体_GB2312" w:hAnsi="Times New Roman" w:eastAsia="楷体_GB2312" w:cs="Times New Roman"/>
                <w:b/>
                <w:snapToGrid/>
                <w:kern w:val="2"/>
                <w:sz w:val="28"/>
                <w:szCs w:val="28"/>
                <w:lang w:eastAsia="zh-CN"/>
              </w:rPr>
              <w:t>（八）参考文献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5" w:hRule="atLeast"/>
          <w:jc w:val="center"/>
        </w:trPr>
        <w:tc>
          <w:tcPr>
            <w:tcW w:w="892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r>
              <w:rPr>
                <w:rFonts w:hint="default" w:ascii="Arial" w:hAnsi="Arial" w:eastAsia="宋体" w:cs="Arial"/>
                <w:snapToGrid/>
                <w:kern w:val="2"/>
                <w:sz w:val="28"/>
                <w:szCs w:val="28"/>
                <w:lang w:eastAsia="zh-CN"/>
              </w:rPr>
              <w:t>■</w:t>
            </w:r>
            <w:r>
              <w:rPr>
                <w:rFonts w:hint="default" w:ascii="Times New Roman" w:hAnsi="Times New Roman" w:eastAsia="宋体" w:cs="Times New Roman"/>
                <w:snapToGrid/>
                <w:kern w:val="2"/>
                <w:sz w:val="28"/>
                <w:szCs w:val="28"/>
                <w:lang w:eastAsia="zh-CN"/>
              </w:rPr>
              <w:t>本研究论证的参考文献，包括著作人、文献名称、发表刊物或出版社名称、发表或出版时间（限填10个）。</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bl>
    <w:p>
      <w:pPr>
        <w:keepNext w:val="0"/>
        <w:keepLines w:val="0"/>
        <w:pageBreakBefore w:val="0"/>
        <w:widowControl w:val="0"/>
        <w:kinsoku/>
        <w:wordWrap/>
        <w:overflowPunct/>
        <w:topLinePunct w:val="0"/>
        <w:autoSpaceDE/>
        <w:autoSpaceDN/>
        <w:bidi w:val="0"/>
        <w:adjustRightInd w:val="0"/>
        <w:snapToGrid w:val="0"/>
        <w:spacing w:before="120" w:after="120" w:line="240" w:lineRule="auto"/>
        <w:ind w:firstLine="420" w:firstLineChars="200"/>
        <w:jc w:val="both"/>
        <w:textAlignment w:val="auto"/>
        <w:rPr>
          <w:rFonts w:hint="default" w:ascii="Times New Roman" w:hAnsi="Times New Roman" w:eastAsia="宋体" w:cs="Times New Roman"/>
          <w:snapToGrid/>
          <w:kern w:val="2"/>
          <w:szCs w:val="22"/>
          <w:lang w:eastAsia="zh-CN"/>
        </w:rPr>
      </w:pPr>
      <w:r>
        <w:rPr>
          <w:rFonts w:hint="default" w:ascii="Times New Roman" w:hAnsi="Times New Roman" w:eastAsia="宋体" w:cs="Times New Roman"/>
          <w:snapToGrid/>
          <w:kern w:val="2"/>
          <w:szCs w:val="22"/>
          <w:lang w:eastAsia="zh-CN"/>
        </w:rPr>
        <w:br w:type="page" w:clear="all"/>
      </w:r>
      <w:r>
        <w:rPr>
          <w:rFonts w:hint="default" w:ascii="黑体" w:hAnsi="黑体" w:eastAsia="黑体" w:cs="Times New Roman"/>
          <w:snapToGrid/>
          <w:kern w:val="2"/>
          <w:sz w:val="28"/>
          <w:szCs w:val="28"/>
          <w:lang w:eastAsia="zh-CN"/>
        </w:rPr>
        <w:t>五、完成课题的保障条件</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1" w:hRule="atLeast"/>
          <w:jc w:val="center"/>
        </w:trPr>
        <w:tc>
          <w:tcPr>
            <w:tcW w:w="9107"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r>
              <w:rPr>
                <w:rFonts w:hint="default" w:ascii="Arial" w:hAnsi="Arial" w:eastAsia="宋体" w:cs="Arial"/>
                <w:snapToGrid/>
                <w:kern w:val="2"/>
                <w:sz w:val="28"/>
                <w:szCs w:val="28"/>
                <w:lang w:eastAsia="zh-CN"/>
              </w:rPr>
              <w:t>■</w:t>
            </w:r>
            <w:r>
              <w:rPr>
                <w:rFonts w:hint="default" w:ascii="Times New Roman" w:hAnsi="Times New Roman" w:eastAsia="宋体" w:cs="Times New Roman"/>
                <w:snapToGrid/>
                <w:kern w:val="2"/>
                <w:sz w:val="28"/>
                <w:szCs w:val="28"/>
                <w:lang w:eastAsia="zh-CN"/>
              </w:rPr>
              <w:t>课题组人员的学术背景、研究经验和组成结构（职务、专业、年龄），研究工作必须的时间、物质、经费、资料等保障条件。</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tc>
      </w:tr>
    </w:tbl>
    <w:p>
      <w:pPr>
        <w:keepNext w:val="0"/>
        <w:keepLines w:val="0"/>
        <w:pageBreakBefore w:val="0"/>
        <w:widowControl w:val="0"/>
        <w:kinsoku/>
        <w:wordWrap/>
        <w:overflowPunct/>
        <w:topLinePunct w:val="0"/>
        <w:autoSpaceDE/>
        <w:autoSpaceDN/>
        <w:bidi w:val="0"/>
        <w:adjustRightInd w:val="0"/>
        <w:snapToGrid w:val="0"/>
        <w:spacing w:before="120" w:after="120" w:line="240" w:lineRule="auto"/>
        <w:ind w:firstLine="560" w:firstLineChars="200"/>
        <w:jc w:val="both"/>
        <w:textAlignment w:val="auto"/>
        <w:rPr>
          <w:rFonts w:hint="eastAsia" w:ascii="黑体" w:hAnsi="黑体" w:eastAsia="黑体" w:cs="Times New Roman"/>
          <w:snapToGrid/>
          <w:kern w:val="2"/>
          <w:sz w:val="28"/>
          <w:szCs w:val="28"/>
          <w:lang w:eastAsia="zh-CN"/>
        </w:rPr>
      </w:pPr>
      <w:r>
        <w:rPr>
          <w:rFonts w:hint="eastAsia" w:ascii="黑体" w:hAnsi="黑体" w:eastAsia="黑体" w:cs="Times New Roman"/>
          <w:snapToGrid/>
          <w:kern w:val="2"/>
          <w:sz w:val="28"/>
          <w:szCs w:val="28"/>
          <w:lang w:val="en-US" w:eastAsia="zh-CN"/>
        </w:rPr>
        <w:t>六</w:t>
      </w:r>
      <w:r>
        <w:rPr>
          <w:rFonts w:hint="default" w:ascii="黑体" w:hAnsi="黑体" w:eastAsia="黑体" w:cs="Times New Roman"/>
          <w:snapToGrid/>
          <w:kern w:val="2"/>
          <w:sz w:val="28"/>
          <w:szCs w:val="28"/>
          <w:lang w:eastAsia="zh-CN"/>
        </w:rPr>
        <w:t>、课题负责人所在单位意见</w:t>
      </w:r>
      <w:r>
        <w:rPr>
          <w:rFonts w:hint="eastAsia" w:ascii="黑体" w:hAnsi="黑体" w:eastAsia="黑体" w:cs="Times New Roman"/>
          <w:snapToGrid/>
          <w:kern w:val="2"/>
          <w:sz w:val="28"/>
          <w:szCs w:val="28"/>
          <w:lang w:eastAsia="zh-CN"/>
        </w:rPr>
        <w:t>（高校可不填）</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jc w:val="center"/>
        </w:trPr>
        <w:tc>
          <w:tcPr>
            <w:tcW w:w="918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本单位完全了解四川省教育科学规划领导小组办公室的有关管理规定，完全意识到本声明的法律后果由本单位承担。保证课题负责人之申请书所填写的内容完全属实，课题负责人和主研人员的政治素质和业务能力适合承担该课题的研究工作；本单位能够提供完成课题所需的时间和条件；本单位同意承担课题的管理职责和信誉保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8" w:hRule="atLeast"/>
          <w:jc w:val="center"/>
        </w:trPr>
        <w:tc>
          <w:tcPr>
            <w:tcW w:w="918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单位负责人（签字）                   单位（盖章）</w:t>
            </w:r>
          </w:p>
          <w:p>
            <w:pPr>
              <w:keepNext w:val="0"/>
              <w:keepLines w:val="0"/>
              <w:pageBreakBefore w:val="0"/>
              <w:widowControl w:val="0"/>
              <w:kinsoku/>
              <w:wordWrap/>
              <w:overflowPunct/>
              <w:topLinePunct w:val="0"/>
              <w:autoSpaceDE/>
              <w:autoSpaceDN/>
              <w:bidi w:val="0"/>
              <w:adjustRightInd w:val="0"/>
              <w:snapToGrid w:val="0"/>
              <w:spacing w:line="600" w:lineRule="exact"/>
              <w:ind w:firstLine="5880" w:firstLineChars="2100"/>
              <w:jc w:val="both"/>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年    月    日</w:t>
            </w:r>
          </w:p>
        </w:tc>
      </w:tr>
    </w:tbl>
    <w:p>
      <w:pPr>
        <w:keepNext w:val="0"/>
        <w:keepLines w:val="0"/>
        <w:pageBreakBefore w:val="0"/>
        <w:widowControl w:val="0"/>
        <w:kinsoku/>
        <w:wordWrap/>
        <w:overflowPunct/>
        <w:topLinePunct w:val="0"/>
        <w:autoSpaceDE/>
        <w:autoSpaceDN/>
        <w:bidi w:val="0"/>
        <w:adjustRightInd w:val="0"/>
        <w:snapToGrid w:val="0"/>
        <w:spacing w:before="120" w:after="120" w:line="240" w:lineRule="auto"/>
        <w:ind w:firstLine="560" w:firstLineChars="200"/>
        <w:jc w:val="both"/>
        <w:textAlignment w:val="auto"/>
        <w:rPr>
          <w:rFonts w:hint="eastAsia" w:ascii="黑体" w:hAnsi="黑体" w:eastAsia="黑体" w:cs="Times New Roman"/>
          <w:snapToGrid/>
          <w:kern w:val="2"/>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120" w:after="120" w:line="240" w:lineRule="auto"/>
        <w:ind w:firstLine="560" w:firstLineChars="200"/>
        <w:jc w:val="both"/>
        <w:textAlignment w:val="auto"/>
        <w:rPr>
          <w:rFonts w:hint="eastAsia" w:ascii="黑体" w:hAnsi="黑体" w:eastAsia="黑体" w:cs="Times New Roman"/>
          <w:snapToGrid/>
          <w:kern w:val="2"/>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120" w:after="120" w:line="240" w:lineRule="auto"/>
        <w:ind w:firstLine="560" w:firstLineChars="200"/>
        <w:jc w:val="both"/>
        <w:textAlignment w:val="auto"/>
        <w:rPr>
          <w:rFonts w:hint="eastAsia" w:ascii="黑体" w:hAnsi="黑体" w:eastAsia="黑体" w:cs="Times New Roman"/>
          <w:snapToGrid/>
          <w:kern w:val="2"/>
          <w:sz w:val="28"/>
          <w:szCs w:val="28"/>
          <w:lang w:val="en-US" w:eastAsia="zh-CN"/>
        </w:rPr>
      </w:pPr>
    </w:p>
    <w:p>
      <w:pPr>
        <w:rPr>
          <w:rFonts w:hint="eastAsia" w:ascii="黑体" w:hAnsi="黑体" w:eastAsia="黑体" w:cs="Times New Roman"/>
          <w:snapToGrid/>
          <w:kern w:val="2"/>
          <w:sz w:val="28"/>
          <w:szCs w:val="28"/>
          <w:lang w:val="en-US" w:eastAsia="zh-CN"/>
        </w:rPr>
      </w:pPr>
      <w:r>
        <w:rPr>
          <w:rFonts w:hint="eastAsia" w:ascii="黑体" w:hAnsi="黑体" w:eastAsia="黑体" w:cs="Times New Roman"/>
          <w:snapToGrid/>
          <w:kern w:val="2"/>
          <w:sz w:val="28"/>
          <w:szCs w:val="28"/>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120" w:after="120" w:line="240" w:lineRule="auto"/>
        <w:ind w:firstLine="560" w:firstLineChars="200"/>
        <w:jc w:val="both"/>
        <w:textAlignment w:val="auto"/>
        <w:rPr>
          <w:rFonts w:hint="default" w:ascii="Times New Roman" w:hAnsi="Times New Roman" w:eastAsia="宋体" w:cs="Times New Roman"/>
          <w:snapToGrid/>
          <w:color w:val="000000"/>
          <w:kern w:val="2"/>
          <w:szCs w:val="22"/>
          <w:lang w:eastAsia="zh-CN"/>
        </w:rPr>
      </w:pPr>
      <w:r>
        <w:rPr>
          <w:rFonts w:hint="eastAsia" w:ascii="黑体" w:hAnsi="黑体" w:eastAsia="黑体" w:cs="Times New Roman"/>
          <w:snapToGrid/>
          <w:kern w:val="2"/>
          <w:sz w:val="28"/>
          <w:szCs w:val="28"/>
          <w:lang w:val="en-US" w:eastAsia="zh-CN"/>
        </w:rPr>
        <w:t>七</w:t>
      </w:r>
      <w:r>
        <w:rPr>
          <w:rFonts w:hint="default" w:ascii="黑体" w:hAnsi="黑体" w:eastAsia="黑体" w:cs="Times New Roman"/>
          <w:snapToGrid/>
          <w:kern w:val="2"/>
          <w:sz w:val="28"/>
          <w:szCs w:val="28"/>
          <w:lang w:eastAsia="zh-CN"/>
        </w:rPr>
        <w:t>、</w:t>
      </w:r>
      <w:r>
        <w:rPr>
          <w:rFonts w:hint="eastAsia" w:ascii="黑体" w:hAnsi="黑体" w:eastAsia="黑体" w:cs="Times New Roman"/>
          <w:snapToGrid/>
          <w:kern w:val="2"/>
          <w:sz w:val="28"/>
          <w:szCs w:val="28"/>
          <w:lang w:val="en-US" w:eastAsia="zh-CN"/>
        </w:rPr>
        <w:t>受托管</w:t>
      </w:r>
      <w:r>
        <w:rPr>
          <w:rFonts w:hint="eastAsia" w:ascii="黑体" w:hAnsi="黑体" w:eastAsia="黑体" w:cs="Times New Roman"/>
          <w:snapToGrid/>
          <w:color w:val="000000"/>
          <w:kern w:val="2"/>
          <w:sz w:val="28"/>
          <w:szCs w:val="28"/>
          <w:lang w:val="en-US" w:eastAsia="zh-CN"/>
        </w:rPr>
        <w:t>理单位</w:t>
      </w:r>
      <w:r>
        <w:rPr>
          <w:rFonts w:hint="eastAsia" w:ascii="黑体" w:hAnsi="黑体" w:eastAsia="黑体" w:cs="Times New Roman"/>
          <w:snapToGrid/>
          <w:color w:val="000000"/>
          <w:kern w:val="2"/>
          <w:sz w:val="28"/>
          <w:szCs w:val="28"/>
          <w:lang w:eastAsia="zh-CN"/>
        </w:rPr>
        <w:t>审核推荐</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00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98" w:hRule="atLeast"/>
          <w:jc w:val="center"/>
        </w:trPr>
        <w:tc>
          <w:tcPr>
            <w:tcW w:w="900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val="en-US" w:eastAsia="zh-CN"/>
              </w:rPr>
            </w:pPr>
            <w:r>
              <w:rPr>
                <w:rFonts w:hint="default" w:ascii="Times New Roman" w:hAnsi="Times New Roman" w:eastAsia="宋体" w:cs="Times New Roman"/>
                <w:snapToGrid/>
                <w:kern w:val="2"/>
                <w:sz w:val="28"/>
                <w:szCs w:val="28"/>
                <w:lang w:eastAsia="zh-CN"/>
              </w:rPr>
              <w:t>市（州）教育科学规划领导小组办公室</w:t>
            </w:r>
            <w:r>
              <w:rPr>
                <w:rFonts w:hint="eastAsia" w:ascii="Times New Roman" w:hAnsi="Times New Roman" w:eastAsia="宋体" w:cs="Times New Roman"/>
                <w:snapToGrid/>
                <w:color w:val="000000"/>
                <w:kern w:val="2"/>
                <w:sz w:val="28"/>
                <w:szCs w:val="28"/>
                <w:lang w:eastAsia="zh-CN"/>
              </w:rPr>
              <w:t>、</w:t>
            </w:r>
            <w:r>
              <w:rPr>
                <w:rFonts w:hint="default" w:ascii="Times New Roman" w:hAnsi="Times New Roman" w:eastAsia="宋体" w:cs="Times New Roman"/>
                <w:snapToGrid/>
                <w:color w:val="000000"/>
                <w:kern w:val="2"/>
                <w:sz w:val="28"/>
                <w:szCs w:val="28"/>
                <w:lang w:eastAsia="zh-CN"/>
              </w:rPr>
              <w:t>市（州）教科所（院）</w:t>
            </w:r>
            <w:r>
              <w:rPr>
                <w:rFonts w:hint="eastAsia" w:ascii="Times New Roman" w:hAnsi="Times New Roman" w:eastAsia="宋体" w:cs="Times New Roman"/>
                <w:snapToGrid/>
                <w:color w:val="000000"/>
                <w:kern w:val="2"/>
                <w:sz w:val="28"/>
                <w:szCs w:val="28"/>
                <w:lang w:eastAsia="zh-CN"/>
              </w:rPr>
              <w:t>或高等学校科研处（社科处）</w:t>
            </w:r>
            <w:r>
              <w:rPr>
                <w:rFonts w:hint="eastAsia" w:ascii="Times New Roman" w:hAnsi="Times New Roman" w:eastAsia="宋体" w:cs="Times New Roman"/>
                <w:snapToGrid/>
                <w:color w:val="000000"/>
                <w:kern w:val="2"/>
                <w:sz w:val="28"/>
                <w:szCs w:val="28"/>
                <w:lang w:val="en-US" w:eastAsia="zh-CN"/>
              </w:rPr>
              <w:t>审核推荐</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285" w:hRule="atLeast"/>
          <w:jc w:val="center"/>
        </w:trPr>
        <w:tc>
          <w:tcPr>
            <w:tcW w:w="900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6160" w:firstLineChars="2200"/>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6160" w:firstLineChars="2200"/>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6160" w:firstLineChars="2200"/>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6160" w:firstLineChars="2200"/>
              <w:jc w:val="both"/>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单位（盖章）</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6440" w:firstLineChars="2300"/>
              <w:jc w:val="both"/>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年   月   日</w:t>
            </w:r>
          </w:p>
        </w:tc>
      </w:tr>
    </w:tbl>
    <w:p>
      <w:pPr>
        <w:keepNext w:val="0"/>
        <w:keepLines w:val="0"/>
        <w:pageBreakBefore w:val="0"/>
        <w:widowControl w:val="0"/>
        <w:kinsoku/>
        <w:wordWrap/>
        <w:overflowPunct/>
        <w:topLinePunct w:val="0"/>
        <w:autoSpaceDE/>
        <w:autoSpaceDN/>
        <w:bidi w:val="0"/>
        <w:adjustRightInd w:val="0"/>
        <w:snapToGrid w:val="0"/>
        <w:spacing w:before="120" w:after="120" w:line="240" w:lineRule="auto"/>
        <w:ind w:firstLine="560" w:firstLineChars="200"/>
        <w:jc w:val="both"/>
        <w:textAlignment w:val="auto"/>
        <w:rPr>
          <w:rFonts w:hint="eastAsia" w:ascii="黑体" w:hAnsi="黑体" w:eastAsia="黑体" w:cs="Times New Roman"/>
          <w:snapToGrid/>
          <w:kern w:val="2"/>
          <w:sz w:val="28"/>
          <w:szCs w:val="28"/>
          <w:lang w:eastAsia="zh-CN"/>
        </w:rPr>
      </w:pPr>
      <w:r>
        <w:rPr>
          <w:rFonts w:hint="eastAsia" w:ascii="黑体" w:hAnsi="黑体" w:eastAsia="黑体" w:cs="Times New Roman"/>
          <w:snapToGrid/>
          <w:kern w:val="2"/>
          <w:sz w:val="28"/>
          <w:szCs w:val="28"/>
          <w:lang w:val="en-US" w:eastAsia="zh-CN"/>
        </w:rPr>
        <w:t>八</w:t>
      </w:r>
      <w:r>
        <w:rPr>
          <w:rFonts w:hint="default" w:ascii="黑体" w:hAnsi="黑体" w:eastAsia="黑体" w:cs="Times New Roman"/>
          <w:snapToGrid/>
          <w:kern w:val="2"/>
          <w:sz w:val="28"/>
          <w:szCs w:val="28"/>
          <w:lang w:eastAsia="zh-CN"/>
        </w:rPr>
        <w:t>、立项评审意见</w:t>
      </w:r>
    </w:p>
    <w:tbl>
      <w:tblPr>
        <w:tblStyle w:val="15"/>
        <w:tblW w:w="8969"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8969"/>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84" w:hRule="atLeast"/>
          <w:jc w:val="center"/>
        </w:trPr>
        <w:tc>
          <w:tcPr>
            <w:tcW w:w="89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由四川省教育科学规划领导小组办公室审批意见，填写是否准予立项并盖章</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980" w:hRule="atLeast"/>
          <w:jc w:val="center"/>
        </w:trPr>
        <w:tc>
          <w:tcPr>
            <w:tcW w:w="8969"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3360" w:firstLineChars="1200"/>
              <w:jc w:val="both"/>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四川省教育科学领导小组办公室（盖章）</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6440" w:firstLineChars="2300"/>
              <w:jc w:val="both"/>
              <w:textAlignment w:val="auto"/>
              <w:rPr>
                <w:rFonts w:hint="default" w:ascii="Times New Roman" w:hAnsi="Times New Roman" w:eastAsia="宋体" w:cs="Times New Roman"/>
                <w:snapToGrid/>
                <w:kern w:val="2"/>
                <w:sz w:val="28"/>
                <w:szCs w:val="28"/>
                <w:lang w:eastAsia="zh-CN"/>
              </w:rPr>
            </w:pPr>
            <w:r>
              <w:rPr>
                <w:rFonts w:hint="default" w:ascii="Times New Roman" w:hAnsi="Times New Roman" w:eastAsia="宋体" w:cs="Times New Roman"/>
                <w:snapToGrid/>
                <w:kern w:val="2"/>
                <w:sz w:val="28"/>
                <w:szCs w:val="28"/>
                <w:lang w:eastAsia="zh-CN"/>
              </w:rPr>
              <w:t>年   月   日</w:t>
            </w:r>
          </w:p>
        </w:tc>
      </w:tr>
    </w:tbl>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napToGrid/>
          <w:kern w:val="2"/>
          <w:szCs w:val="22"/>
          <w:lang w:eastAsia="zh-CN"/>
        </w:rPr>
      </w:pPr>
    </w:p>
    <w:p>
      <w:pPr>
        <w:rPr>
          <w:rFonts w:hint="eastAsia"/>
          <w:lang w:eastAsia="zh-CN"/>
        </w:rPr>
      </w:pPr>
      <w:r>
        <w:rPr>
          <w:rFonts w:hint="eastAsia"/>
          <w:lang w:eastAsia="zh-CN"/>
        </w:rPr>
        <w:br w:type="page"/>
      </w:r>
    </w:p>
    <w:p>
      <w:pPr>
        <w:widowControl w:val="0"/>
        <w:kinsoku/>
        <w:autoSpaceDE/>
        <w:autoSpaceDN/>
        <w:adjustRightInd/>
        <w:snapToGrid/>
        <w:spacing w:line="240" w:lineRule="auto"/>
        <w:jc w:val="center"/>
        <w:textAlignment w:val="auto"/>
        <w:rPr>
          <w:rFonts w:hint="eastAsia" w:ascii="方正小标宋简体" w:hAnsi="Times New Roman" w:eastAsia="方正小标宋简体" w:cs="Times New Roman"/>
          <w:snapToGrid/>
          <w:kern w:val="2"/>
          <w:sz w:val="36"/>
          <w:szCs w:val="36"/>
          <w:lang w:eastAsia="zh-CN"/>
        </w:rPr>
      </w:pPr>
      <w:r>
        <w:rPr>
          <w:rFonts w:hint="eastAsia" w:ascii="方正小标宋简体" w:hAnsi="Times New Roman" w:eastAsia="方正小标宋简体" w:cs="Times New Roman"/>
          <w:snapToGrid/>
          <w:kern w:val="2"/>
          <w:sz w:val="36"/>
          <w:szCs w:val="36"/>
          <w:lang w:eastAsia="zh-CN"/>
        </w:rPr>
        <w:t>四川省教育科学规划专项课题论证活页</w:t>
      </w:r>
    </w:p>
    <w:tbl>
      <w:tblPr>
        <w:tblStyle w:val="15"/>
        <w:tblW w:w="9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9057" w:type="dxa"/>
            <w:noWrap w:val="0"/>
            <w:vAlign w:val="center"/>
          </w:tcPr>
          <w:p>
            <w:pPr>
              <w:widowControl w:val="0"/>
              <w:kinsoku/>
              <w:autoSpaceDE/>
              <w:autoSpaceDN/>
              <w:adjustRightInd/>
              <w:snapToGrid/>
              <w:spacing w:line="240" w:lineRule="auto"/>
              <w:jc w:val="both"/>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课题名称：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3" w:hRule="atLeast"/>
          <w:jc w:val="center"/>
        </w:trPr>
        <w:tc>
          <w:tcPr>
            <w:tcW w:w="9057" w:type="dxa"/>
            <w:noWrap w:val="0"/>
            <w:vAlign w:val="top"/>
          </w:tcPr>
          <w:p>
            <w:pPr>
              <w:widowControl w:val="0"/>
              <w:kinsoku/>
              <w:autoSpaceDE/>
              <w:autoSpaceDN/>
              <w:adjustRightInd/>
              <w:snapToGrid/>
              <w:spacing w:line="400" w:lineRule="exact"/>
              <w:jc w:val="both"/>
              <w:textAlignment w:val="auto"/>
              <w:rPr>
                <w:rFonts w:hint="default" w:ascii="仿宋_GB2312" w:hAnsi="仿宋_GB2312" w:eastAsia="仿宋_GB2312" w:cs="仿宋_GB2312"/>
                <w:snapToGrid/>
                <w:kern w:val="2"/>
                <w:sz w:val="24"/>
                <w:szCs w:val="24"/>
                <w:lang w:eastAsia="zh-CN"/>
              </w:rPr>
            </w:pPr>
            <w:r>
              <w:rPr>
                <w:rFonts w:hint="default" w:ascii="仿宋_GB2312" w:hAnsi="仿宋_GB2312" w:eastAsia="仿宋_GB2312" w:cs="仿宋_GB2312"/>
                <w:snapToGrid/>
                <w:kern w:val="2"/>
                <w:sz w:val="24"/>
                <w:szCs w:val="24"/>
                <w:lang w:eastAsia="zh-CN"/>
              </w:rPr>
              <w:t>本表参照以下提纲撰写，要求逻辑清晰，主题突出，层次分明，内容翔实，排版清晰，总字数不超过8000字。除</w:t>
            </w:r>
            <w:r>
              <w:rPr>
                <w:rFonts w:hint="eastAsia" w:ascii="仿宋_GB2312" w:hAnsi="仿宋_GB2312" w:eastAsia="仿宋_GB2312" w:cs="仿宋_GB2312"/>
                <w:snapToGrid/>
                <w:kern w:val="2"/>
                <w:sz w:val="24"/>
                <w:szCs w:val="24"/>
                <w:lang w:eastAsia="zh-CN"/>
              </w:rPr>
              <w:t>“</w:t>
            </w:r>
            <w:r>
              <w:rPr>
                <w:rFonts w:hint="default" w:ascii="仿宋_GB2312" w:hAnsi="仿宋_GB2312" w:eastAsia="仿宋_GB2312" w:cs="仿宋_GB2312"/>
                <w:snapToGrid/>
                <w:kern w:val="2"/>
                <w:sz w:val="24"/>
                <w:szCs w:val="24"/>
                <w:lang w:eastAsia="zh-CN"/>
              </w:rPr>
              <w:t>研究基础</w:t>
            </w:r>
            <w:r>
              <w:rPr>
                <w:rFonts w:hint="eastAsia" w:ascii="仿宋_GB2312" w:hAnsi="仿宋_GB2312" w:eastAsia="仿宋_GB2312" w:cs="仿宋_GB2312"/>
                <w:snapToGrid/>
                <w:kern w:val="2"/>
                <w:sz w:val="24"/>
                <w:szCs w:val="24"/>
                <w:lang w:eastAsia="zh-CN"/>
              </w:rPr>
              <w:t>”</w:t>
            </w:r>
            <w:r>
              <w:rPr>
                <w:rFonts w:hint="default" w:ascii="仿宋_GB2312" w:hAnsi="仿宋_GB2312" w:eastAsia="仿宋_GB2312" w:cs="仿宋_GB2312"/>
                <w:snapToGrid/>
                <w:kern w:val="2"/>
                <w:sz w:val="24"/>
                <w:szCs w:val="24"/>
                <w:lang w:eastAsia="zh-CN"/>
              </w:rPr>
              <w:t xml:space="preserve">外，本表与《申请书》内容一致。 </w:t>
            </w:r>
          </w:p>
          <w:p>
            <w:pPr>
              <w:widowControl w:val="0"/>
              <w:kinsoku/>
              <w:autoSpaceDE/>
              <w:autoSpaceDN/>
              <w:adjustRightInd/>
              <w:snapToGrid/>
              <w:spacing w:line="400" w:lineRule="exact"/>
              <w:ind w:firstLine="480" w:firstLineChars="200"/>
              <w:jc w:val="both"/>
              <w:textAlignment w:val="auto"/>
              <w:rPr>
                <w:rFonts w:hint="default" w:ascii="仿宋_GB2312" w:hAnsi="仿宋_GB2312" w:eastAsia="仿宋_GB2312" w:cs="仿宋_GB2312"/>
                <w:snapToGrid/>
                <w:kern w:val="2"/>
                <w:sz w:val="24"/>
                <w:szCs w:val="24"/>
                <w:lang w:eastAsia="zh-CN"/>
              </w:rPr>
            </w:pPr>
            <w:r>
              <w:rPr>
                <w:rFonts w:hint="default" w:ascii="仿宋_GB2312" w:hAnsi="仿宋_GB2312" w:eastAsia="仿宋_GB2312" w:cs="仿宋_GB2312"/>
                <w:snapToGrid/>
                <w:kern w:val="2"/>
                <w:sz w:val="24"/>
                <w:szCs w:val="24"/>
                <w:lang w:eastAsia="zh-CN"/>
              </w:rPr>
              <w:t>1.[选题依据]  本课题的研究背景（政策依据、拟解决的理论或实践问题等）；相关研究综述（针对有关问题的研究现状、特点与趋势）；研究价值等。</w:t>
            </w:r>
          </w:p>
          <w:p>
            <w:pPr>
              <w:widowControl w:val="0"/>
              <w:kinsoku/>
              <w:autoSpaceDE/>
              <w:autoSpaceDN/>
              <w:adjustRightInd/>
              <w:snapToGrid/>
              <w:spacing w:line="400" w:lineRule="exact"/>
              <w:ind w:firstLine="480" w:firstLineChars="200"/>
              <w:jc w:val="both"/>
              <w:textAlignment w:val="auto"/>
              <w:rPr>
                <w:rFonts w:hint="default" w:ascii="仿宋_GB2312" w:hAnsi="仿宋_GB2312" w:eastAsia="仿宋_GB2312" w:cs="仿宋_GB2312"/>
                <w:snapToGrid/>
                <w:kern w:val="2"/>
                <w:sz w:val="24"/>
                <w:szCs w:val="24"/>
                <w:lang w:eastAsia="zh-CN"/>
              </w:rPr>
            </w:pPr>
            <w:r>
              <w:rPr>
                <w:rFonts w:hint="default" w:ascii="仿宋_GB2312" w:hAnsi="仿宋_GB2312" w:eastAsia="仿宋_GB2312" w:cs="仿宋_GB2312"/>
                <w:snapToGrid/>
                <w:kern w:val="2"/>
                <w:sz w:val="24"/>
                <w:szCs w:val="24"/>
                <w:lang w:eastAsia="zh-CN"/>
              </w:rPr>
              <w:t>2.[研究设计]  本课题的核心概念界定、研究拟达成的理论或实践目标；研究的主要内容、研究思路和方法、研究计划和措施等。</w:t>
            </w:r>
          </w:p>
          <w:p>
            <w:pPr>
              <w:widowControl w:val="0"/>
              <w:kinsoku/>
              <w:autoSpaceDE/>
              <w:autoSpaceDN/>
              <w:adjustRightInd/>
              <w:snapToGrid/>
              <w:spacing w:line="400" w:lineRule="exact"/>
              <w:ind w:firstLine="480" w:firstLineChars="200"/>
              <w:jc w:val="both"/>
              <w:textAlignment w:val="auto"/>
              <w:rPr>
                <w:rFonts w:hint="default" w:ascii="仿宋_GB2312" w:hAnsi="仿宋_GB2312" w:eastAsia="仿宋_GB2312" w:cs="仿宋_GB2312"/>
                <w:snapToGrid/>
                <w:kern w:val="2"/>
                <w:sz w:val="24"/>
                <w:szCs w:val="24"/>
                <w:lang w:eastAsia="zh-CN"/>
              </w:rPr>
            </w:pPr>
            <w:r>
              <w:rPr>
                <w:rFonts w:hint="default" w:ascii="仿宋_GB2312" w:hAnsi="仿宋_GB2312" w:eastAsia="仿宋_GB2312" w:cs="仿宋_GB2312"/>
                <w:snapToGrid/>
                <w:kern w:val="2"/>
                <w:sz w:val="24"/>
                <w:szCs w:val="24"/>
                <w:lang w:eastAsia="zh-CN"/>
              </w:rPr>
              <w:t>3.[价值、意义与创新之处]  选题的理论与实践价值和意义，研究在思想和观点、实践层面可能的特色和创新。</w:t>
            </w:r>
          </w:p>
          <w:p>
            <w:pPr>
              <w:widowControl w:val="0"/>
              <w:kinsoku/>
              <w:autoSpaceDE/>
              <w:autoSpaceDN/>
              <w:adjustRightInd/>
              <w:snapToGrid/>
              <w:spacing w:line="400" w:lineRule="exact"/>
              <w:ind w:firstLine="480" w:firstLineChars="200"/>
              <w:jc w:val="both"/>
              <w:textAlignment w:val="auto"/>
              <w:rPr>
                <w:rFonts w:hint="default" w:ascii="仿宋_GB2312" w:hAnsi="仿宋_GB2312" w:eastAsia="仿宋_GB2312" w:cs="仿宋_GB2312"/>
                <w:snapToGrid/>
                <w:kern w:val="2"/>
                <w:sz w:val="24"/>
                <w:szCs w:val="24"/>
                <w:lang w:eastAsia="zh-CN"/>
              </w:rPr>
            </w:pPr>
            <w:r>
              <w:rPr>
                <w:rFonts w:hint="default" w:ascii="仿宋_GB2312" w:hAnsi="仿宋_GB2312" w:eastAsia="仿宋_GB2312" w:cs="仿宋_GB2312"/>
                <w:snapToGrid/>
                <w:kern w:val="2"/>
                <w:sz w:val="24"/>
                <w:szCs w:val="24"/>
                <w:lang w:eastAsia="zh-CN"/>
              </w:rPr>
              <w:t>4.[预期成果]  成果形式、使用去向及预期社会效益等。</w:t>
            </w:r>
          </w:p>
          <w:p>
            <w:pPr>
              <w:widowControl w:val="0"/>
              <w:kinsoku/>
              <w:autoSpaceDE/>
              <w:autoSpaceDN/>
              <w:adjustRightInd/>
              <w:snapToGrid/>
              <w:spacing w:line="400" w:lineRule="exact"/>
              <w:ind w:firstLine="480" w:firstLineChars="200"/>
              <w:jc w:val="both"/>
              <w:textAlignment w:val="auto"/>
              <w:rPr>
                <w:rFonts w:hint="default" w:ascii="仿宋_GB2312" w:hAnsi="仿宋_GB2312" w:eastAsia="仿宋_GB2312" w:cs="仿宋_GB2312"/>
                <w:snapToGrid/>
                <w:kern w:val="2"/>
                <w:sz w:val="24"/>
                <w:szCs w:val="24"/>
                <w:lang w:eastAsia="zh-CN"/>
              </w:rPr>
            </w:pPr>
            <w:r>
              <w:rPr>
                <w:rFonts w:hint="default" w:ascii="仿宋_GB2312" w:hAnsi="仿宋_GB2312" w:eastAsia="仿宋_GB2312" w:cs="仿宋_GB2312"/>
                <w:snapToGrid/>
                <w:kern w:val="2"/>
                <w:sz w:val="24"/>
                <w:szCs w:val="24"/>
                <w:lang w:eastAsia="zh-CN"/>
              </w:rPr>
              <w:t>5.[研究基础]  包括课题申报人在内的课题组核心成员的学术或学科背景、研究经历、研究能力、研究成果；课题前期相关研究工作、代表性研究成果。</w:t>
            </w:r>
          </w:p>
          <w:p>
            <w:pPr>
              <w:widowControl w:val="0"/>
              <w:kinsoku/>
              <w:autoSpaceDE/>
              <w:autoSpaceDN/>
              <w:adjustRightInd/>
              <w:snapToGrid/>
              <w:spacing w:line="400" w:lineRule="exact"/>
              <w:ind w:firstLine="480" w:firstLineChars="200"/>
              <w:jc w:val="both"/>
              <w:textAlignment w:val="auto"/>
              <w:rPr>
                <w:rFonts w:hint="default" w:ascii="Times New Roman" w:hAnsi="Times New Roman" w:eastAsia="宋体" w:cs="Times New Roman"/>
                <w:snapToGrid/>
                <w:kern w:val="2"/>
                <w:sz w:val="24"/>
                <w:szCs w:val="24"/>
                <w:lang w:eastAsia="zh-CN"/>
              </w:rPr>
            </w:pPr>
            <w:r>
              <w:rPr>
                <w:rFonts w:hint="default" w:ascii="仿宋_GB2312" w:hAnsi="仿宋_GB2312" w:eastAsia="仿宋_GB2312" w:cs="仿宋_GB2312"/>
                <w:snapToGrid/>
                <w:kern w:val="2"/>
                <w:sz w:val="24"/>
                <w:szCs w:val="24"/>
                <w:lang w:eastAsia="zh-CN"/>
              </w:rPr>
              <w:t>6.[参考文献]  开展本课题研究的主要参考文献（限填10个）。</w:t>
            </w:r>
          </w:p>
        </w:tc>
      </w:tr>
    </w:tbl>
    <w:p>
      <w:pPr>
        <w:widowControl w:val="0"/>
        <w:suppressLineNumbers w:val="0"/>
        <w:kinsoku/>
        <w:wordWrap/>
        <w:overflowPunct/>
        <w:topLinePunct w:val="0"/>
        <w:autoSpaceDE/>
        <w:autoSpaceDN/>
        <w:adjustRightInd/>
        <w:snapToGrid/>
        <w:spacing w:before="0" w:after="0" w:line="360" w:lineRule="exact"/>
        <w:contextualSpacing w:val="0"/>
        <w:jc w:val="both"/>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 xml:space="preserve">说明： </w:t>
      </w:r>
    </w:p>
    <w:p>
      <w:pPr>
        <w:widowControl w:val="0"/>
        <w:suppressLineNumbers w:val="0"/>
        <w:kinsoku/>
        <w:wordWrap/>
        <w:overflowPunct/>
        <w:topLinePunct w:val="0"/>
        <w:autoSpaceDE/>
        <w:autoSpaceDN/>
        <w:adjustRightInd/>
        <w:snapToGrid/>
        <w:spacing w:before="0" w:after="0" w:line="360" w:lineRule="exact"/>
        <w:contextualSpacing w:val="0"/>
        <w:jc w:val="both"/>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1.活页文字表述中不得直接或间接透露个人及单位信息或相关背景资料，否则取消参评资格。</w:t>
      </w:r>
    </w:p>
    <w:p>
      <w:pPr>
        <w:widowControl w:val="0"/>
        <w:suppressLineNumbers w:val="0"/>
        <w:kinsoku/>
        <w:wordWrap/>
        <w:overflowPunct/>
        <w:topLinePunct w:val="0"/>
        <w:autoSpaceDE/>
        <w:autoSpaceDN/>
        <w:adjustRightInd/>
        <w:snapToGrid/>
        <w:spacing w:before="0" w:after="0" w:line="360" w:lineRule="exact"/>
        <w:contextualSpacing w:val="0"/>
        <w:jc w:val="both"/>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2.课题名称要与《申请书》一致。前期相关研究成果只填成果名称、成果形式（如论文、专著、研究报告等）、刊物或出版社名称、发表时间或刊期、作者排序、是否核心期刊等，不得填写作者姓名和单位。</w:t>
      </w:r>
    </w:p>
    <w:p>
      <w:pPr>
        <w:widowControl w:val="0"/>
        <w:kinsoku/>
        <w:autoSpaceDE/>
        <w:autoSpaceDN/>
        <w:adjustRightInd/>
        <w:snapToGrid/>
        <w:spacing w:line="240" w:lineRule="auto"/>
        <w:jc w:val="both"/>
        <w:textAlignment w:val="auto"/>
        <w:rPr>
          <w:rFonts w:hint="default" w:ascii="Times New Roman" w:hAnsi="Times New Roman" w:eastAsia="宋体" w:cs="Times New Roman"/>
          <w:snapToGrid/>
          <w:kern w:val="2"/>
          <w:szCs w:val="22"/>
          <w:lang w:eastAsia="zh-CN"/>
        </w:rPr>
      </w:pPr>
      <w:r>
        <w:rPr>
          <w:rFonts w:hint="default" w:ascii="Times New Roman" w:hAnsi="Times New Roman" w:eastAsia="宋体" w:cs="Times New Roman"/>
          <w:snapToGrid/>
          <w:kern w:val="2"/>
          <w:sz w:val="24"/>
          <w:szCs w:val="24"/>
          <w:lang w:eastAsia="zh-CN"/>
        </w:rPr>
        <w:t>3.正文采用小四号宋体，1.5倍行距，各级标题采用黑体字；可加页。</w:t>
      </w:r>
    </w:p>
    <w:p>
      <w:pPr>
        <w:pStyle w:val="3"/>
        <w:rPr>
          <w:rFonts w:hint="eastAsia"/>
          <w:lang w:eastAsia="zh-CN"/>
        </w:rPr>
      </w:pPr>
    </w:p>
    <w:p>
      <w:pPr>
        <w:pStyle w:val="22"/>
        <w:ind w:left="0" w:leftChars="0" w:firstLine="0" w:firstLineChars="0"/>
        <w:jc w:val="both"/>
        <w:rPr>
          <w:rFonts w:ascii="微软雅黑" w:hAnsi="微软雅黑" w:eastAsia="微软雅黑" w:cs="微软雅黑"/>
          <w:b/>
          <w:bCs/>
          <w:i w:val="0"/>
          <w:iCs w:val="0"/>
          <w:caps w:val="0"/>
          <w:color w:val="333333"/>
          <w:spacing w:val="0"/>
          <w:sz w:val="32"/>
          <w:szCs w:val="32"/>
          <w:shd w:val="clear" w:fill="FFFFFF"/>
        </w:rPr>
      </w:pPr>
    </w:p>
    <w:sectPr>
      <w:headerReference r:id="rId5" w:type="default"/>
      <w:footerReference r:id="rId6" w:type="default"/>
      <w:pgSz w:w="11906" w:h="16839"/>
      <w:pgMar w:top="1077" w:right="777" w:bottom="1191" w:left="901"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D23374-086D-4737-8CAC-5759ADD8A653}"/>
  </w:font>
  <w:font w:name="黑体">
    <w:panose1 w:val="02010609060101010101"/>
    <w:charset w:val="86"/>
    <w:family w:val="auto"/>
    <w:pitch w:val="default"/>
    <w:sig w:usb0="800002BF" w:usb1="38CF7CFA" w:usb2="00000016" w:usb3="00000000" w:csb0="00040001" w:csb1="00000000"/>
    <w:embedRegular r:id="rId2" w:fontKey="{E2DE3EA0-B034-4BAE-B163-A78C9F0E81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E24A4BE8-7EEF-49FA-BB6B-B4E75519C5F0}"/>
  </w:font>
  <w:font w:name="微软雅黑">
    <w:panose1 w:val="020B0503020204020204"/>
    <w:charset w:val="86"/>
    <w:family w:val="swiss"/>
    <w:pitch w:val="default"/>
    <w:sig w:usb0="80000287" w:usb1="2ACF3C50" w:usb2="00000016" w:usb3="00000000" w:csb0="0004001F" w:csb1="00000000"/>
    <w:embedRegular r:id="rId4" w:fontKey="{1EB6AF95-5212-4490-92DD-341F52CFD301}"/>
  </w:font>
  <w:font w:name="方正小标宋简体">
    <w:panose1 w:val="02000000000000000000"/>
    <w:charset w:val="86"/>
    <w:family w:val="script"/>
    <w:pitch w:val="default"/>
    <w:sig w:usb0="00000001" w:usb1="08000000" w:usb2="00000000" w:usb3="00000000" w:csb0="00040000" w:csb1="00000000"/>
    <w:embedRegular r:id="rId5" w:fontKey="{0099E4C4-560C-45DA-854F-F16FEB71A99D}"/>
  </w:font>
  <w:font w:name="Helvetica">
    <w:altName w:val="Arial"/>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font>
  <w:font w:name="文鼎大标宋简">
    <w:altName w:val="微软雅黑"/>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6" w:fontKey="{66237DCF-905B-4FD2-B799-1603D600923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9"/>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9"/>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9"/>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left" w:pos="4200"/>
      </w:tabs>
      <w:snapToGrid w:val="0"/>
      <w:ind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r>
      <w:rPr>
        <w:rFonts w:ascii="Times New Roman" w:hAnsi="Times New Roman" w:eastAsia="宋体" w:cs="Times New Roman"/>
        <w:kern w:val="2"/>
        <w:sz w:val="18"/>
        <w:szCs w:val="18"/>
        <w:lang w:val="en-US" w:eastAsia="zh-CN" w:bidi="ar-S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1C365F5"/>
    <w:rsid w:val="027C51AA"/>
    <w:rsid w:val="02CE17E8"/>
    <w:rsid w:val="032F75BA"/>
    <w:rsid w:val="07632B57"/>
    <w:rsid w:val="08CE20BE"/>
    <w:rsid w:val="0ACD3846"/>
    <w:rsid w:val="0BB04180"/>
    <w:rsid w:val="0D6C6BE6"/>
    <w:rsid w:val="0EBF4FB6"/>
    <w:rsid w:val="10BE705D"/>
    <w:rsid w:val="10C006BD"/>
    <w:rsid w:val="1115798F"/>
    <w:rsid w:val="115658CB"/>
    <w:rsid w:val="121B64BF"/>
    <w:rsid w:val="1540700C"/>
    <w:rsid w:val="159274DA"/>
    <w:rsid w:val="159A4C5C"/>
    <w:rsid w:val="15FB6A31"/>
    <w:rsid w:val="161C5620"/>
    <w:rsid w:val="16994E46"/>
    <w:rsid w:val="176051CD"/>
    <w:rsid w:val="176E3811"/>
    <w:rsid w:val="17D73230"/>
    <w:rsid w:val="1948436C"/>
    <w:rsid w:val="19A047F0"/>
    <w:rsid w:val="19D25245"/>
    <w:rsid w:val="1B5B44EE"/>
    <w:rsid w:val="1BF14E05"/>
    <w:rsid w:val="1DD4705E"/>
    <w:rsid w:val="1DE67A2A"/>
    <w:rsid w:val="1F0B00A2"/>
    <w:rsid w:val="20675240"/>
    <w:rsid w:val="208A2436"/>
    <w:rsid w:val="220A1C57"/>
    <w:rsid w:val="23FA180A"/>
    <w:rsid w:val="24254CAE"/>
    <w:rsid w:val="27871DE1"/>
    <w:rsid w:val="27D82F0B"/>
    <w:rsid w:val="282A2415"/>
    <w:rsid w:val="293A275B"/>
    <w:rsid w:val="2A6539BA"/>
    <w:rsid w:val="2AAC04F8"/>
    <w:rsid w:val="2D2B3BB7"/>
    <w:rsid w:val="304402DB"/>
    <w:rsid w:val="322F554F"/>
    <w:rsid w:val="32A54D0E"/>
    <w:rsid w:val="335F2509"/>
    <w:rsid w:val="36FD63DB"/>
    <w:rsid w:val="37105372"/>
    <w:rsid w:val="371174B9"/>
    <w:rsid w:val="38EE5116"/>
    <w:rsid w:val="396C0D34"/>
    <w:rsid w:val="39FD5420"/>
    <w:rsid w:val="3ACE03C2"/>
    <w:rsid w:val="3D4D4BA8"/>
    <w:rsid w:val="45C77F44"/>
    <w:rsid w:val="45E54DA1"/>
    <w:rsid w:val="47401EDC"/>
    <w:rsid w:val="4776705E"/>
    <w:rsid w:val="484B50FA"/>
    <w:rsid w:val="49AC3823"/>
    <w:rsid w:val="4AF9092E"/>
    <w:rsid w:val="4D5B228C"/>
    <w:rsid w:val="4E6F28D5"/>
    <w:rsid w:val="4F467FD3"/>
    <w:rsid w:val="50274ECE"/>
    <w:rsid w:val="50802B0E"/>
    <w:rsid w:val="52BA3119"/>
    <w:rsid w:val="53486C45"/>
    <w:rsid w:val="5511503E"/>
    <w:rsid w:val="56316600"/>
    <w:rsid w:val="578154E5"/>
    <w:rsid w:val="57D7204A"/>
    <w:rsid w:val="595277DB"/>
    <w:rsid w:val="59795123"/>
    <w:rsid w:val="5A340B38"/>
    <w:rsid w:val="5A852A28"/>
    <w:rsid w:val="5B494BB8"/>
    <w:rsid w:val="5B572CAD"/>
    <w:rsid w:val="5BA04C44"/>
    <w:rsid w:val="5C4D2D47"/>
    <w:rsid w:val="5DB7605D"/>
    <w:rsid w:val="5E0F629C"/>
    <w:rsid w:val="5FDB2A76"/>
    <w:rsid w:val="604343D2"/>
    <w:rsid w:val="60E11BB1"/>
    <w:rsid w:val="61AD7D3C"/>
    <w:rsid w:val="61BD5C54"/>
    <w:rsid w:val="63A638D3"/>
    <w:rsid w:val="675810C5"/>
    <w:rsid w:val="675F30F2"/>
    <w:rsid w:val="67EC5E2D"/>
    <w:rsid w:val="68675C2E"/>
    <w:rsid w:val="68D83055"/>
    <w:rsid w:val="6A63107C"/>
    <w:rsid w:val="6B1E7934"/>
    <w:rsid w:val="6C770D95"/>
    <w:rsid w:val="6C944521"/>
    <w:rsid w:val="6D6F5DD8"/>
    <w:rsid w:val="6E1A63D6"/>
    <w:rsid w:val="6EAD2F76"/>
    <w:rsid w:val="6FA2475C"/>
    <w:rsid w:val="712F24A5"/>
    <w:rsid w:val="71F843B6"/>
    <w:rsid w:val="72877575"/>
    <w:rsid w:val="73C3148C"/>
    <w:rsid w:val="753A28F8"/>
    <w:rsid w:val="75EC71B4"/>
    <w:rsid w:val="75FA626B"/>
    <w:rsid w:val="76476A38"/>
    <w:rsid w:val="76DF30D9"/>
    <w:rsid w:val="788306BD"/>
    <w:rsid w:val="798A0C7E"/>
    <w:rsid w:val="7C68458E"/>
    <w:rsid w:val="7D4F7E21"/>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Body Text First Indent"/>
    <w:next w:val="2"/>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6">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7">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8">
    <w:name w:val="Date"/>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仿宋_GB2312" w:hAnsi="Times New Roman" w:eastAsia="仿宋_GB2312" w:cs="Times New Roman"/>
      <w:snapToGrid/>
      <w:color w:val="auto"/>
      <w:spacing w:val="0"/>
      <w:w w:val="100"/>
      <w:kern w:val="2"/>
      <w:position w:val="0"/>
      <w:sz w:val="32"/>
      <w:szCs w:val="32"/>
      <w:u w:val="none" w:color="auto"/>
      <w:vertAlign w:val="baseline"/>
      <w:lang w:val="en-US" w:eastAsia="zh-CN" w:bidi="ar-SA"/>
    </w:rPr>
  </w:style>
  <w:style w:type="paragraph" w:styleId="9">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10">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1">
    <w:name w:val="table of figures"/>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table" w:styleId="1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qFormat/>
    <w:uiPriority w:val="0"/>
  </w:style>
  <w:style w:type="character" w:styleId="20">
    <w:name w:val="FollowedHyperlink"/>
    <w:basedOn w:val="17"/>
    <w:qFormat/>
    <w:uiPriority w:val="0"/>
    <w:rPr>
      <w:rFonts w:hint="eastAsia" w:ascii="微软雅黑" w:hAnsi="微软雅黑" w:eastAsia="微软雅黑" w:cs="微软雅黑"/>
      <w:color w:val="000000"/>
      <w:u w:val="none"/>
    </w:rPr>
  </w:style>
  <w:style w:type="character" w:styleId="21">
    <w:name w:val="Hyperlink"/>
    <w:basedOn w:val="17"/>
    <w:qFormat/>
    <w:uiPriority w:val="0"/>
    <w:rPr>
      <w:color w:val="0000FF"/>
      <w:u w:val="single"/>
    </w:rPr>
  </w:style>
  <w:style w:type="paragraph" w:customStyle="1" w:styleId="2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2751</Words>
  <Characters>2828</Characters>
  <TotalTime>10</TotalTime>
  <ScaleCrop>false</ScaleCrop>
  <LinksUpToDate>false</LinksUpToDate>
  <CharactersWithSpaces>3357</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2025-11-07T07:36:07Z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8404F059871A4638BDC6F6D85A189618</vt:lpwstr>
  </property>
</Properties>
</file>