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7F9B5" w14:textId="114272CB" w:rsidR="001E1835" w:rsidRDefault="001E1835" w:rsidP="001E1835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四川省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高校人文社会科学重点研究基地</w:t>
      </w:r>
    </w:p>
    <w:p w14:paraId="49B36D78" w14:textId="003CB904" w:rsidR="001E1835" w:rsidRDefault="001E1835" w:rsidP="001E1835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水运经济研究</w:t>
      </w:r>
      <w:r>
        <w:rPr>
          <w:rFonts w:ascii="黑体" w:eastAsia="黑体" w:hAnsi="黑体" w:cs="宋体"/>
          <w:b/>
          <w:bCs/>
          <w:sz w:val="32"/>
          <w:szCs w:val="32"/>
        </w:rPr>
        <w:t>中心</w:t>
      </w:r>
    </w:p>
    <w:p w14:paraId="037B70D6" w14:textId="77777777" w:rsidR="001E1835" w:rsidRPr="001E1835" w:rsidRDefault="001E1835" w:rsidP="001E1835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1E1835">
        <w:rPr>
          <w:rFonts w:ascii="黑体" w:eastAsia="黑体" w:hAnsi="黑体" w:cs="宋体" w:hint="eastAsia"/>
          <w:b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1E1835">
        <w:rPr>
          <w:rFonts w:ascii="黑体" w:eastAsia="黑体" w:hAnsi="黑体" w:cs="宋体" w:hint="eastAsia"/>
          <w:b/>
          <w:bCs/>
          <w:sz w:val="32"/>
          <w:szCs w:val="32"/>
        </w:rPr>
        <w:instrText>ADDIN CNKISM.UserStyle</w:instrText>
      </w:r>
      <w:r w:rsidRPr="001E1835">
        <w:rPr>
          <w:rFonts w:ascii="黑体" w:eastAsia="黑体" w:hAnsi="黑体" w:cs="宋体" w:hint="eastAsia"/>
          <w:b/>
          <w:bCs/>
          <w:sz w:val="32"/>
          <w:szCs w:val="32"/>
        </w:rPr>
      </w:r>
      <w:r w:rsidRPr="001E1835">
        <w:rPr>
          <w:rFonts w:ascii="黑体" w:eastAsia="黑体" w:hAnsi="黑体" w:cs="宋体" w:hint="eastAsia"/>
          <w:b/>
          <w:bCs/>
          <w:sz w:val="32"/>
          <w:szCs w:val="32"/>
        </w:rPr>
        <w:fldChar w:fldCharType="end"/>
      </w:r>
      <w:r w:rsidRPr="001E1835">
        <w:rPr>
          <w:rFonts w:ascii="黑体" w:eastAsia="黑体" w:hAnsi="黑体" w:cs="宋体" w:hint="eastAsia"/>
          <w:b/>
          <w:bCs/>
          <w:sz w:val="32"/>
          <w:szCs w:val="32"/>
        </w:rPr>
        <w:t>2025年度课题指南</w:t>
      </w:r>
    </w:p>
    <w:p w14:paraId="038C9D37" w14:textId="77777777" w:rsidR="001E1835" w:rsidRDefault="001E1835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32"/>
        </w:rPr>
      </w:pPr>
    </w:p>
    <w:p w14:paraId="1EAA75E5" w14:textId="6AA62955" w:rsidR="00FC00FF" w:rsidRDefault="00EE6286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1</w:t>
      </w:r>
      <w:r>
        <w:rPr>
          <w:rFonts w:ascii="Times New Roman" w:hAnsi="Times New Roman" w:cs="Times New Roman"/>
          <w:b/>
          <w:bCs/>
          <w:sz w:val="24"/>
          <w:szCs w:val="32"/>
        </w:rPr>
        <w:t>、</w:t>
      </w:r>
      <w:r>
        <w:rPr>
          <w:rFonts w:ascii="Times New Roman" w:hAnsi="Times New Roman" w:cs="Times New Roman"/>
          <w:b/>
          <w:bCs/>
          <w:sz w:val="24"/>
          <w:szCs w:val="32"/>
        </w:rPr>
        <w:t>水经济新业态培育与生态产品价值实现</w:t>
      </w:r>
    </w:p>
    <w:p w14:paraId="26C6AE2D" w14:textId="77777777" w:rsidR="00FC00FF" w:rsidRDefault="00EE628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重点研究</w:t>
      </w:r>
      <w:r>
        <w:rPr>
          <w:rFonts w:ascii="Times New Roman" w:hAnsi="Times New Roman" w:cs="Times New Roman"/>
          <w:sz w:val="24"/>
          <w:szCs w:val="32"/>
        </w:rPr>
        <w:t>水权交易与水市场培育、水网建设中水权水市场作用发挥、生态补偿机制创新、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ascii="Times New Roman" w:hAnsi="Times New Roman" w:cs="Times New Roman"/>
          <w:sz w:val="24"/>
          <w:szCs w:val="32"/>
        </w:rPr>
        <w:t>四水四定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ascii="Times New Roman" w:hAnsi="Times New Roman" w:cs="Times New Roman"/>
          <w:sz w:val="24"/>
          <w:szCs w:val="32"/>
        </w:rPr>
        <w:t>实施的地方模式与路径、水生态产品碳汇交易等问题</w:t>
      </w:r>
      <w:r>
        <w:rPr>
          <w:rFonts w:ascii="Times New Roman" w:hAnsi="Times New Roman" w:cs="Times New Roman"/>
          <w:sz w:val="24"/>
          <w:szCs w:val="32"/>
        </w:rPr>
        <w:t>。</w:t>
      </w:r>
    </w:p>
    <w:p w14:paraId="468182B1" w14:textId="77777777" w:rsidR="00FC00FF" w:rsidRDefault="00FC00F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14:paraId="5028A492" w14:textId="6A470320" w:rsidR="00FC00FF" w:rsidRDefault="00EE6286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32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2</w:t>
      </w:r>
      <w:r>
        <w:rPr>
          <w:rFonts w:ascii="Times New Roman" w:hAnsi="Times New Roman" w:cs="Times New Roman"/>
          <w:b/>
          <w:bCs/>
          <w:sz w:val="24"/>
          <w:szCs w:val="32"/>
        </w:rPr>
        <w:t>、</w:t>
      </w:r>
      <w:r>
        <w:rPr>
          <w:rFonts w:ascii="Times New Roman" w:hAnsi="Times New Roman" w:cs="Times New Roman"/>
          <w:b/>
          <w:bCs/>
          <w:sz w:val="24"/>
          <w:szCs w:val="32"/>
        </w:rPr>
        <w:t>共建共享的多元水治理机制、研究水生态产品价值实现的路径创新</w:t>
      </w:r>
    </w:p>
    <w:p w14:paraId="45B47B96" w14:textId="77777777" w:rsidR="00FC00FF" w:rsidRDefault="00EE628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探讨科技、文化</w:t>
      </w:r>
      <w:r>
        <w:rPr>
          <w:rFonts w:ascii="Times New Roman" w:hAnsi="Times New Roman" w:cs="Times New Roman"/>
          <w:sz w:val="24"/>
          <w:szCs w:val="32"/>
        </w:rPr>
        <w:t>、</w:t>
      </w:r>
      <w:r>
        <w:rPr>
          <w:rFonts w:ascii="Times New Roman" w:hAnsi="Times New Roman" w:cs="Times New Roman"/>
          <w:sz w:val="24"/>
          <w:szCs w:val="32"/>
        </w:rPr>
        <w:t>绿色金融创新在水生态产品价值转化中的赋能作用，研究如何依托河湖资源发展绿色水经济新业态。</w:t>
      </w:r>
    </w:p>
    <w:p w14:paraId="4C8F269B" w14:textId="77777777" w:rsidR="00FC00FF" w:rsidRDefault="00FC00F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14:paraId="70880567" w14:textId="0FCDEE98" w:rsidR="00FC00FF" w:rsidRDefault="00EE6286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3</w:t>
      </w:r>
      <w:r>
        <w:rPr>
          <w:rFonts w:ascii="Times New Roman" w:hAnsi="Times New Roman" w:cs="Times New Roman"/>
          <w:b/>
          <w:bCs/>
          <w:sz w:val="24"/>
          <w:szCs w:val="32"/>
        </w:rPr>
        <w:t>、</w:t>
      </w:r>
      <w:r>
        <w:rPr>
          <w:rFonts w:ascii="Times New Roman" w:hAnsi="Times New Roman" w:cs="Times New Roman"/>
          <w:b/>
          <w:bCs/>
          <w:sz w:val="24"/>
          <w:szCs w:val="32"/>
        </w:rPr>
        <w:t>数字赋能与水管理智能化变革</w:t>
      </w:r>
    </w:p>
    <w:p w14:paraId="314C586A" w14:textId="77777777" w:rsidR="00FC00FF" w:rsidRDefault="00EE628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结合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ascii="Times New Roman" w:hAnsi="Times New Roman" w:cs="Times New Roman"/>
          <w:sz w:val="24"/>
          <w:szCs w:val="32"/>
        </w:rPr>
        <w:t>数智赋能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ascii="Times New Roman" w:hAnsi="Times New Roman" w:cs="Times New Roman"/>
          <w:sz w:val="24"/>
          <w:szCs w:val="32"/>
        </w:rPr>
        <w:t>和人工智能时代的管理变革，探索大数据、数字孪生、</w:t>
      </w:r>
      <w:r>
        <w:rPr>
          <w:rFonts w:ascii="Times New Roman" w:hAnsi="Times New Roman" w:cs="Times New Roman"/>
          <w:sz w:val="24"/>
          <w:szCs w:val="32"/>
        </w:rPr>
        <w:t>AI</w:t>
      </w:r>
      <w:r>
        <w:rPr>
          <w:rFonts w:ascii="Times New Roman" w:hAnsi="Times New Roman" w:cs="Times New Roman"/>
          <w:sz w:val="24"/>
          <w:szCs w:val="32"/>
        </w:rPr>
        <w:t>等各类新技术在生态监测、预警与治理、水利工程风险控制、水网联合调度、水资源融合管理等领域的应用。</w:t>
      </w:r>
    </w:p>
    <w:p w14:paraId="6254DF3F" w14:textId="77777777" w:rsidR="00FC00FF" w:rsidRDefault="00FC00F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14:paraId="7554D57C" w14:textId="77777777" w:rsidR="00FC00FF" w:rsidRDefault="00EE6286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4</w:t>
      </w:r>
      <w:r>
        <w:rPr>
          <w:rFonts w:ascii="Times New Roman" w:hAnsi="Times New Roman" w:cs="Times New Roman"/>
          <w:b/>
          <w:bCs/>
          <w:sz w:val="24"/>
          <w:szCs w:val="32"/>
        </w:rPr>
        <w:t>、</w:t>
      </w:r>
      <w:r>
        <w:rPr>
          <w:rFonts w:ascii="Times New Roman" w:hAnsi="Times New Roman" w:cs="Times New Roman"/>
          <w:b/>
          <w:bCs/>
          <w:sz w:val="24"/>
          <w:szCs w:val="32"/>
        </w:rPr>
        <w:t>全球变化下的水灾害防治与国际合作</w:t>
      </w:r>
    </w:p>
    <w:p w14:paraId="46E52D5A" w14:textId="77777777" w:rsidR="00FC00FF" w:rsidRDefault="00EE628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研究应对水循环失衡、极端水文事件加剧以及跨境水冲突风险的适应性策略，水资源项目中的保险、融资</w:t>
      </w:r>
      <w:r>
        <w:rPr>
          <w:rFonts w:ascii="Times New Roman" w:hAnsi="Times New Roman" w:cs="Times New Roman"/>
          <w:sz w:val="24"/>
          <w:szCs w:val="32"/>
        </w:rPr>
        <w:t>、</w:t>
      </w:r>
      <w:r>
        <w:rPr>
          <w:rFonts w:ascii="Times New Roman" w:hAnsi="Times New Roman" w:cs="Times New Roman"/>
          <w:sz w:val="24"/>
          <w:szCs w:val="32"/>
        </w:rPr>
        <w:t>经济</w:t>
      </w:r>
      <w:r>
        <w:rPr>
          <w:rFonts w:ascii="Times New Roman" w:hAnsi="Times New Roman" w:cs="Times New Roman"/>
          <w:sz w:val="24"/>
          <w:szCs w:val="32"/>
        </w:rPr>
        <w:t>及风险分担机制，探讨通过低排放、近自然发展路径等提升水安全韧性。</w:t>
      </w:r>
    </w:p>
    <w:p w14:paraId="46C5B85F" w14:textId="77777777" w:rsidR="00FC00FF" w:rsidRDefault="00FC00F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14:paraId="3DCAE355" w14:textId="2B9BB726" w:rsidR="00FC00FF" w:rsidRDefault="00EE6286">
      <w:pPr>
        <w:spacing w:line="360" w:lineRule="auto"/>
        <w:ind w:firstLineChars="200" w:firstLine="482"/>
        <w:rPr>
          <w:rFonts w:ascii="Times New Roman" w:hAnsi="Times New Roman" w:cs="Times New Roman" w:hint="eastAsia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5</w:t>
      </w:r>
      <w:r>
        <w:rPr>
          <w:rFonts w:ascii="Times New Roman" w:hAnsi="Times New Roman" w:cs="Times New Roman"/>
          <w:b/>
          <w:bCs/>
          <w:sz w:val="24"/>
          <w:szCs w:val="32"/>
        </w:rPr>
        <w:t>、</w:t>
      </w:r>
      <w:r>
        <w:rPr>
          <w:rFonts w:ascii="Times New Roman" w:hAnsi="Times New Roman" w:cs="Times New Roman"/>
          <w:b/>
          <w:bCs/>
          <w:sz w:val="24"/>
          <w:szCs w:val="32"/>
        </w:rPr>
        <w:t>航道</w:t>
      </w:r>
      <w:r>
        <w:rPr>
          <w:rFonts w:ascii="Times New Roman" w:hAnsi="Times New Roman" w:cs="Times New Roman"/>
          <w:b/>
          <w:bCs/>
          <w:sz w:val="24"/>
          <w:szCs w:val="32"/>
        </w:rPr>
        <w:t>建设与</w:t>
      </w:r>
      <w:r>
        <w:rPr>
          <w:rFonts w:ascii="Times New Roman" w:hAnsi="Times New Roman" w:cs="Times New Roman"/>
          <w:b/>
          <w:bCs/>
          <w:sz w:val="24"/>
          <w:szCs w:val="32"/>
        </w:rPr>
        <w:t>沿岸</w:t>
      </w:r>
      <w:r>
        <w:rPr>
          <w:rFonts w:ascii="Times New Roman" w:hAnsi="Times New Roman" w:cs="Times New Roman"/>
          <w:b/>
          <w:bCs/>
          <w:sz w:val="24"/>
          <w:szCs w:val="32"/>
        </w:rPr>
        <w:t>水文化传承</w:t>
      </w:r>
    </w:p>
    <w:p w14:paraId="5975D2E1" w14:textId="414FCE86" w:rsidR="00FC00FF" w:rsidRDefault="00EE628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航道</w:t>
      </w:r>
      <w:r>
        <w:rPr>
          <w:rFonts w:ascii="Times New Roman" w:hAnsi="Times New Roman" w:cs="Times New Roman"/>
          <w:sz w:val="24"/>
          <w:szCs w:val="32"/>
        </w:rPr>
        <w:t>建设的理论与实践，探讨如何通过</w:t>
      </w:r>
      <w:r>
        <w:rPr>
          <w:rFonts w:ascii="Times New Roman" w:hAnsi="Times New Roman" w:cs="Times New Roman"/>
          <w:sz w:val="24"/>
          <w:szCs w:val="32"/>
        </w:rPr>
        <w:t>航道沿岸</w:t>
      </w:r>
      <w:r>
        <w:rPr>
          <w:rFonts w:ascii="Times New Roman" w:hAnsi="Times New Roman" w:cs="Times New Roman"/>
          <w:sz w:val="24"/>
          <w:szCs w:val="32"/>
        </w:rPr>
        <w:t>建设提升生态品质</w:t>
      </w:r>
      <w:r>
        <w:rPr>
          <w:rFonts w:ascii="Times New Roman" w:hAnsi="Times New Roman" w:cs="Times New Roman"/>
          <w:sz w:val="24"/>
          <w:szCs w:val="32"/>
        </w:rPr>
        <w:t>、</w:t>
      </w:r>
      <w:r>
        <w:rPr>
          <w:rFonts w:ascii="Times New Roman" w:hAnsi="Times New Roman" w:cs="Times New Roman"/>
          <w:sz w:val="24"/>
          <w:szCs w:val="32"/>
        </w:rPr>
        <w:t>旅游文化</w:t>
      </w:r>
      <w:r>
        <w:rPr>
          <w:rFonts w:ascii="Times New Roman" w:hAnsi="Times New Roman" w:cs="Times New Roman"/>
          <w:sz w:val="24"/>
          <w:szCs w:val="32"/>
        </w:rPr>
        <w:t>与人居环境，并挖掘、传承和弘扬先进</w:t>
      </w:r>
      <w:r>
        <w:rPr>
          <w:rFonts w:ascii="Times New Roman" w:hAnsi="Times New Roman" w:cs="Times New Roman"/>
          <w:sz w:val="24"/>
          <w:szCs w:val="32"/>
        </w:rPr>
        <w:t>水文化。</w:t>
      </w:r>
    </w:p>
    <w:p w14:paraId="2DB2B3BC" w14:textId="3BA610F5" w:rsidR="001E1835" w:rsidRDefault="001E183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</w:p>
    <w:p w14:paraId="6CE562CA" w14:textId="2381C105" w:rsidR="001E1835" w:rsidRPr="001E1835" w:rsidRDefault="001E1835">
      <w:pPr>
        <w:spacing w:line="360" w:lineRule="auto"/>
        <w:ind w:firstLineChars="200" w:firstLine="482"/>
        <w:rPr>
          <w:rFonts w:ascii="Times New Roman" w:hAnsi="Times New Roman" w:cs="Times New Roman" w:hint="eastAsia"/>
          <w:b/>
          <w:sz w:val="24"/>
          <w:szCs w:val="32"/>
        </w:rPr>
      </w:pPr>
      <w:r w:rsidRPr="001E1835">
        <w:rPr>
          <w:rFonts w:ascii="Times New Roman" w:hAnsi="Times New Roman" w:cs="Times New Roman" w:hint="eastAsia"/>
          <w:b/>
          <w:sz w:val="24"/>
          <w:szCs w:val="32"/>
        </w:rPr>
        <w:t>6</w:t>
      </w:r>
      <w:r w:rsidRPr="001E1835">
        <w:rPr>
          <w:rFonts w:ascii="Times New Roman" w:hAnsi="Times New Roman" w:cs="Times New Roman" w:hint="eastAsia"/>
          <w:b/>
          <w:sz w:val="24"/>
          <w:szCs w:val="32"/>
        </w:rPr>
        <w:t>、其他水运经济相关方向</w:t>
      </w:r>
      <w:bookmarkStart w:id="0" w:name="_GoBack"/>
      <w:bookmarkEnd w:id="0"/>
    </w:p>
    <w:sectPr w:rsidR="001E1835" w:rsidRPr="001E1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AF9FF" w14:textId="77777777" w:rsidR="00EE6286" w:rsidRDefault="00EE6286" w:rsidP="001E1835">
      <w:r>
        <w:separator/>
      </w:r>
    </w:p>
  </w:endnote>
  <w:endnote w:type="continuationSeparator" w:id="0">
    <w:p w14:paraId="4CCD0C8F" w14:textId="77777777" w:rsidR="00EE6286" w:rsidRDefault="00EE6286" w:rsidP="001E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ABF7D" w14:textId="77777777" w:rsidR="00EE6286" w:rsidRDefault="00EE6286" w:rsidP="001E1835">
      <w:r>
        <w:separator/>
      </w:r>
    </w:p>
  </w:footnote>
  <w:footnote w:type="continuationSeparator" w:id="0">
    <w:p w14:paraId="1D95A514" w14:textId="77777777" w:rsidR="00EE6286" w:rsidRDefault="00EE6286" w:rsidP="001E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FF"/>
    <w:rsid w:val="001E1835"/>
    <w:rsid w:val="00EE6286"/>
    <w:rsid w:val="00FC00FF"/>
    <w:rsid w:val="013730A5"/>
    <w:rsid w:val="0545166A"/>
    <w:rsid w:val="0AD85A04"/>
    <w:rsid w:val="47D209FF"/>
    <w:rsid w:val="5011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390167"/>
  <w15:docId w15:val="{0C0FA55E-F3FE-40E8-8ACC-9DF499EA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E1835"/>
    <w:rPr>
      <w:kern w:val="2"/>
      <w:sz w:val="18"/>
      <w:szCs w:val="18"/>
    </w:rPr>
  </w:style>
  <w:style w:type="paragraph" w:styleId="a5">
    <w:name w:val="footer"/>
    <w:basedOn w:val="a"/>
    <w:link w:val="a6"/>
    <w:rsid w:val="001E1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E18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2025-10-07T17:13:00Z</dcterms:created>
  <dcterms:modified xsi:type="dcterms:W3CDTF">2025-10-13T07:56:00Z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eyJoZGlkIjoiZDJjMGM5ZDZiOTcxNGE5MDkxNWVhZGNhNTI3M2M2MzYiLCJ1c2VySWQiOiI1NTc3NjQxODMifQ==</vt:lpwstr>
  </property>
  <property fmtid="{D5CDD505-2E9C-101B-9397-08002B2CF9AE}" pid="4" name="ICV">
    <vt:lpwstr>4B5EC632FE494E8D9E18145BF054BEEB_12</vt:lpwstr>
  </property>
</Properties>
</file>